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4C36" w14:textId="77777777" w:rsidR="00E93F22" w:rsidRPr="0050388B" w:rsidRDefault="00BC40CB" w:rsidP="00E93F22">
      <w:pPr>
        <w:jc w:val="center"/>
        <w:rPr>
          <w:rFonts w:ascii="Times New Roman" w:hAnsi="Times New Roman" w:cs="Times New Roman"/>
          <w:b/>
          <w:sz w:val="28"/>
          <w:szCs w:val="28"/>
        </w:rPr>
      </w:pPr>
      <w:r w:rsidRPr="0050388B">
        <w:rPr>
          <w:rFonts w:ascii="Times New Roman" w:hAnsi="Times New Roman" w:cs="Times New Roman"/>
          <w:b/>
          <w:sz w:val="28"/>
          <w:szCs w:val="28"/>
        </w:rPr>
        <w:t>ALTO Treatment Protocols</w:t>
      </w:r>
    </w:p>
    <w:p w14:paraId="738AFB78" w14:textId="77777777" w:rsidR="00E93F22" w:rsidRPr="00F600C7" w:rsidRDefault="00E93F22" w:rsidP="00E93F22">
      <w:pPr>
        <w:jc w:val="center"/>
        <w:rPr>
          <w:rFonts w:ascii="Times New Roman" w:hAnsi="Times New Roman" w:cs="Times New Roman"/>
          <w:b/>
          <w:sz w:val="24"/>
          <w:szCs w:val="24"/>
        </w:rPr>
      </w:pPr>
    </w:p>
    <w:p w14:paraId="6BB9D06C" w14:textId="4D8E9F88" w:rsidR="004957A4" w:rsidRPr="00F600C7" w:rsidRDefault="00BC40CB" w:rsidP="00E93F22">
      <w:pPr>
        <w:jc w:val="center"/>
        <w:rPr>
          <w:rFonts w:ascii="Times New Roman" w:hAnsi="Times New Roman" w:cs="Times New Roman"/>
          <w:b/>
          <w:sz w:val="24"/>
          <w:szCs w:val="24"/>
        </w:rPr>
      </w:pPr>
      <w:r w:rsidRPr="00F600C7">
        <w:rPr>
          <w:rFonts w:ascii="Times New Roman" w:hAnsi="Times New Roman" w:cs="Times New Roman"/>
          <w:b/>
          <w:sz w:val="24"/>
          <w:szCs w:val="24"/>
        </w:rPr>
        <w:t>MSK/BACK Pain</w:t>
      </w:r>
    </w:p>
    <w:p w14:paraId="1087CFEE" w14:textId="77777777" w:rsidR="00E93F22" w:rsidRPr="00F600C7" w:rsidRDefault="00E93F22" w:rsidP="00E93F22">
      <w:pPr>
        <w:jc w:val="center"/>
        <w:rPr>
          <w:rFonts w:ascii="Times New Roman" w:hAnsi="Times New Roman" w:cs="Times New Roman"/>
          <w:b/>
          <w:sz w:val="24"/>
          <w:szCs w:val="24"/>
        </w:rPr>
      </w:pPr>
    </w:p>
    <w:p w14:paraId="10675FC2" w14:textId="35DE2D58" w:rsidR="00BC40CB" w:rsidRPr="00F600C7" w:rsidRDefault="00BC40CB" w:rsidP="00BC40CB">
      <w:pPr>
        <w:rPr>
          <w:rFonts w:ascii="Times New Roman" w:hAnsi="Times New Roman" w:cs="Times New Roman"/>
          <w:i/>
          <w:iCs/>
          <w:sz w:val="24"/>
          <w:szCs w:val="24"/>
        </w:rPr>
      </w:pPr>
      <w:r w:rsidRPr="00F600C7">
        <w:rPr>
          <w:rFonts w:ascii="Times New Roman" w:hAnsi="Times New Roman" w:cs="Times New Roman"/>
          <w:i/>
          <w:iCs/>
          <w:sz w:val="24"/>
          <w:szCs w:val="24"/>
        </w:rPr>
        <w:t>Note: This includes sprains, strains, or opioid-naïve lower back pain, acute neck, joint and soft tissue pain; rotator cuff tendonitis, arthritis of knee, lateral epicondylitis, greater trochanteric bursitis, biceps tendonitis, etc. Acute on chronic radicular lower back pain (opioid tolerant) can be approached in a similar manner.</w:t>
      </w:r>
    </w:p>
    <w:p w14:paraId="277E6176" w14:textId="77777777" w:rsidR="00E93F22" w:rsidRPr="00F600C7" w:rsidRDefault="00E93F22" w:rsidP="00BC40CB">
      <w:pPr>
        <w:rPr>
          <w:rFonts w:ascii="Times New Roman" w:hAnsi="Times New Roman" w:cs="Times New Roman"/>
          <w:sz w:val="24"/>
          <w:szCs w:val="24"/>
        </w:rPr>
      </w:pPr>
    </w:p>
    <w:p w14:paraId="6DB28184"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 xml:space="preserve">Acetaminophen 1,000 mg PO OR 650 mg PR if unable to tolerate PO </w:t>
      </w:r>
    </w:p>
    <w:p w14:paraId="741F9B90"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 xml:space="preserve">NSAIDs: Ibuprofen 600 mg PO OR Ketorolac 10 mg IV/15 mg IM </w:t>
      </w:r>
    </w:p>
    <w:p w14:paraId="7B9FD1D4"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Muscle relaxant: Cyclobenzaprine 5 mg PO OR Diazepam 5 mg PO OR Tizanidine 2mg PO OR Methocarbamol 500 mg PO</w:t>
      </w:r>
    </w:p>
    <w:p w14:paraId="3D41AF39"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 xml:space="preserve">Trigger-point injection with 1-2 mL of lidocaine 1% </w:t>
      </w:r>
    </w:p>
    <w:p w14:paraId="1BEBE544"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 xml:space="preserve">Gabapentin 300mg PO (if neuropathic pain) </w:t>
      </w:r>
    </w:p>
    <w:p w14:paraId="43C72716"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Lidocaine 5% patch to most painful area; instruct patient to remove after 12 hours</w:t>
      </w:r>
    </w:p>
    <w:p w14:paraId="4A335879"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 xml:space="preserve">Dexamethasone 4-10 mg IV  </w:t>
      </w:r>
    </w:p>
    <w:p w14:paraId="2ED5FFDC" w14:textId="77777777" w:rsidR="00BC40CB" w:rsidRPr="00F600C7" w:rsidRDefault="00BC40CB" w:rsidP="00BC40CB">
      <w:pPr>
        <w:numPr>
          <w:ilvl w:val="0"/>
          <w:numId w:val="1"/>
        </w:numPr>
        <w:rPr>
          <w:rFonts w:ascii="Times New Roman" w:hAnsi="Times New Roman" w:cs="Times New Roman"/>
          <w:sz w:val="24"/>
          <w:szCs w:val="24"/>
        </w:rPr>
      </w:pPr>
      <w:r w:rsidRPr="00F600C7">
        <w:rPr>
          <w:rFonts w:ascii="Times New Roman" w:hAnsi="Times New Roman" w:cs="Times New Roman"/>
          <w:sz w:val="24"/>
          <w:szCs w:val="24"/>
        </w:rPr>
        <w:t>Ketamine 0.2 mg/kg IVPB over 10 min based on IBW</w:t>
      </w:r>
    </w:p>
    <w:p w14:paraId="45D2119C" w14:textId="00F7BFDE" w:rsidR="00BC40CB" w:rsidRPr="00DD7E4B" w:rsidRDefault="00BC40CB" w:rsidP="00EB2040">
      <w:pPr>
        <w:numPr>
          <w:ilvl w:val="0"/>
          <w:numId w:val="1"/>
        </w:numPr>
        <w:rPr>
          <w:rFonts w:ascii="Times New Roman" w:hAnsi="Times New Roman" w:cs="Times New Roman"/>
          <w:sz w:val="24"/>
          <w:szCs w:val="24"/>
          <w:lang w:val="es-ES"/>
        </w:rPr>
      </w:pPr>
      <w:proofErr w:type="spellStart"/>
      <w:r w:rsidRPr="00DD7E4B">
        <w:rPr>
          <w:rFonts w:ascii="Times New Roman" w:hAnsi="Times New Roman" w:cs="Times New Roman"/>
          <w:sz w:val="24"/>
          <w:szCs w:val="24"/>
          <w:lang w:val="es-ES"/>
        </w:rPr>
        <w:t>Ketamine</w:t>
      </w:r>
      <w:proofErr w:type="spellEnd"/>
      <w:r w:rsidRPr="00DD7E4B">
        <w:rPr>
          <w:rFonts w:ascii="Times New Roman" w:hAnsi="Times New Roman" w:cs="Times New Roman"/>
          <w:sz w:val="24"/>
          <w:szCs w:val="24"/>
          <w:lang w:val="es-ES"/>
        </w:rPr>
        <w:t xml:space="preserve"> 0.5 mg/kg intranasal x 1 </w:t>
      </w:r>
      <w:proofErr w:type="spellStart"/>
      <w:r w:rsidRPr="00DD7E4B">
        <w:rPr>
          <w:rFonts w:ascii="Times New Roman" w:hAnsi="Times New Roman" w:cs="Times New Roman"/>
          <w:sz w:val="24"/>
          <w:szCs w:val="24"/>
          <w:lang w:val="es-ES"/>
        </w:rPr>
        <w:t>dose</w:t>
      </w:r>
      <w:proofErr w:type="spellEnd"/>
      <w:r w:rsidRPr="00DD7E4B">
        <w:rPr>
          <w:rFonts w:ascii="Times New Roman" w:hAnsi="Times New Roman" w:cs="Times New Roman"/>
          <w:sz w:val="24"/>
          <w:szCs w:val="24"/>
          <w:lang w:val="es-ES"/>
        </w:rPr>
        <w:t xml:space="preserve"> (</w:t>
      </w:r>
      <w:proofErr w:type="spellStart"/>
      <w:r w:rsidRPr="00DD7E4B">
        <w:rPr>
          <w:rFonts w:ascii="Times New Roman" w:hAnsi="Times New Roman" w:cs="Times New Roman"/>
          <w:sz w:val="24"/>
          <w:szCs w:val="24"/>
          <w:lang w:val="es-ES"/>
        </w:rPr>
        <w:t>max</w:t>
      </w:r>
      <w:proofErr w:type="spellEnd"/>
      <w:r w:rsidRPr="00DD7E4B">
        <w:rPr>
          <w:rFonts w:ascii="Times New Roman" w:hAnsi="Times New Roman" w:cs="Times New Roman"/>
          <w:sz w:val="24"/>
          <w:szCs w:val="24"/>
          <w:lang w:val="es-ES"/>
        </w:rPr>
        <w:t xml:space="preserve"> = 50 mg)</w:t>
      </w:r>
    </w:p>
    <w:p w14:paraId="75469176" w14:textId="6BC23D0B" w:rsidR="00BC40CB" w:rsidRPr="00F600C7" w:rsidRDefault="00F600C7" w:rsidP="00E93F22">
      <w:pPr>
        <w:jc w:val="center"/>
        <w:rPr>
          <w:rFonts w:ascii="Times New Roman" w:hAnsi="Times New Roman" w:cs="Times New Roman"/>
          <w:b/>
          <w:sz w:val="24"/>
          <w:szCs w:val="24"/>
        </w:rPr>
      </w:pPr>
      <w:r w:rsidRPr="00DD7E4B">
        <w:rPr>
          <w:rFonts w:ascii="Times New Roman" w:hAnsi="Times New Roman" w:cs="Times New Roman"/>
          <w:b/>
          <w:sz w:val="24"/>
          <w:szCs w:val="24"/>
        </w:rPr>
        <w:br w:type="page"/>
      </w:r>
      <w:r w:rsidR="00BC40CB" w:rsidRPr="00F600C7">
        <w:rPr>
          <w:rFonts w:ascii="Times New Roman" w:hAnsi="Times New Roman" w:cs="Times New Roman"/>
          <w:b/>
          <w:sz w:val="24"/>
          <w:szCs w:val="24"/>
        </w:rPr>
        <w:lastRenderedPageBreak/>
        <w:t>ALTO – Neuropathic Pain</w:t>
      </w:r>
    </w:p>
    <w:p w14:paraId="2E2F9411" w14:textId="77777777" w:rsidR="009F1808" w:rsidRPr="00F600C7" w:rsidRDefault="009F1808" w:rsidP="009F1808">
      <w:pPr>
        <w:rPr>
          <w:rFonts w:ascii="Times New Roman" w:hAnsi="Times New Roman" w:cs="Times New Roman"/>
          <w:sz w:val="24"/>
          <w:szCs w:val="24"/>
        </w:rPr>
      </w:pPr>
      <w:r w:rsidRPr="00F600C7">
        <w:rPr>
          <w:rFonts w:ascii="Times New Roman" w:hAnsi="Times New Roman" w:cs="Times New Roman"/>
          <w:sz w:val="24"/>
          <w:szCs w:val="24"/>
        </w:rPr>
        <w:t xml:space="preserve">FIRST LINE TX: </w:t>
      </w:r>
    </w:p>
    <w:p w14:paraId="725024FE" w14:textId="77777777" w:rsidR="009F1808" w:rsidRPr="00DD7E4B" w:rsidRDefault="009F1808" w:rsidP="009F1808">
      <w:pPr>
        <w:numPr>
          <w:ilvl w:val="0"/>
          <w:numId w:val="13"/>
        </w:numPr>
        <w:rPr>
          <w:rFonts w:ascii="Times New Roman" w:hAnsi="Times New Roman" w:cs="Times New Roman"/>
          <w:sz w:val="24"/>
          <w:szCs w:val="24"/>
          <w:lang w:val="es-ES"/>
        </w:rPr>
      </w:pPr>
      <w:proofErr w:type="spellStart"/>
      <w:r w:rsidRPr="00DD7E4B">
        <w:rPr>
          <w:rFonts w:ascii="Times New Roman" w:hAnsi="Times New Roman" w:cs="Times New Roman"/>
          <w:sz w:val="24"/>
          <w:szCs w:val="24"/>
          <w:lang w:val="es-ES"/>
        </w:rPr>
        <w:t>Acetaminophen</w:t>
      </w:r>
      <w:proofErr w:type="spellEnd"/>
      <w:r w:rsidRPr="00DD7E4B">
        <w:rPr>
          <w:rFonts w:ascii="Times New Roman" w:hAnsi="Times New Roman" w:cs="Times New Roman"/>
          <w:sz w:val="24"/>
          <w:szCs w:val="24"/>
          <w:lang w:val="es-ES"/>
        </w:rPr>
        <w:t xml:space="preserve"> 1000 mg PLUS </w:t>
      </w:r>
      <w:proofErr w:type="spellStart"/>
      <w:r w:rsidRPr="00DD7E4B">
        <w:rPr>
          <w:rFonts w:ascii="Times New Roman" w:hAnsi="Times New Roman" w:cs="Times New Roman"/>
          <w:sz w:val="24"/>
          <w:szCs w:val="24"/>
          <w:lang w:val="es-ES"/>
        </w:rPr>
        <w:t>Celebrex</w:t>
      </w:r>
      <w:proofErr w:type="spellEnd"/>
      <w:r w:rsidRPr="00DD7E4B">
        <w:rPr>
          <w:rFonts w:ascii="Times New Roman" w:hAnsi="Times New Roman" w:cs="Times New Roman"/>
          <w:sz w:val="24"/>
          <w:szCs w:val="24"/>
          <w:lang w:val="es-ES"/>
        </w:rPr>
        <w:t xml:space="preserve"> 200 mg </w:t>
      </w:r>
      <w:proofErr w:type="spellStart"/>
      <w:r w:rsidRPr="00DD7E4B">
        <w:rPr>
          <w:rFonts w:ascii="Times New Roman" w:hAnsi="Times New Roman" w:cs="Times New Roman"/>
          <w:sz w:val="24"/>
          <w:szCs w:val="24"/>
          <w:lang w:val="es-ES"/>
        </w:rPr>
        <w:t>po</w:t>
      </w:r>
      <w:proofErr w:type="spellEnd"/>
      <w:r w:rsidRPr="00DD7E4B">
        <w:rPr>
          <w:rFonts w:ascii="Times New Roman" w:hAnsi="Times New Roman" w:cs="Times New Roman"/>
          <w:sz w:val="24"/>
          <w:szCs w:val="24"/>
          <w:lang w:val="es-ES"/>
        </w:rPr>
        <w:t xml:space="preserve"> x 1 </w:t>
      </w:r>
      <w:proofErr w:type="spellStart"/>
      <w:r w:rsidRPr="00DD7E4B">
        <w:rPr>
          <w:rFonts w:ascii="Times New Roman" w:hAnsi="Times New Roman" w:cs="Times New Roman"/>
          <w:sz w:val="24"/>
          <w:szCs w:val="24"/>
          <w:lang w:val="es-ES"/>
        </w:rPr>
        <w:t>dose</w:t>
      </w:r>
      <w:proofErr w:type="spellEnd"/>
      <w:r w:rsidRPr="00DD7E4B">
        <w:rPr>
          <w:rFonts w:ascii="Times New Roman" w:hAnsi="Times New Roman" w:cs="Times New Roman"/>
          <w:sz w:val="24"/>
          <w:szCs w:val="24"/>
          <w:lang w:val="es-ES"/>
        </w:rPr>
        <w:t xml:space="preserve"> OR </w:t>
      </w:r>
      <w:proofErr w:type="spellStart"/>
      <w:r w:rsidRPr="00DD7E4B">
        <w:rPr>
          <w:rFonts w:ascii="Times New Roman" w:hAnsi="Times New Roman" w:cs="Times New Roman"/>
          <w:sz w:val="24"/>
          <w:szCs w:val="24"/>
          <w:lang w:val="es-ES"/>
        </w:rPr>
        <w:t>Ibuprofen</w:t>
      </w:r>
      <w:proofErr w:type="spellEnd"/>
      <w:r w:rsidRPr="00DD7E4B">
        <w:rPr>
          <w:rFonts w:ascii="Times New Roman" w:hAnsi="Times New Roman" w:cs="Times New Roman"/>
          <w:sz w:val="24"/>
          <w:szCs w:val="24"/>
          <w:lang w:val="es-ES"/>
        </w:rPr>
        <w:t xml:space="preserve"> 400 mg </w:t>
      </w:r>
      <w:proofErr w:type="spellStart"/>
      <w:r w:rsidRPr="00DD7E4B">
        <w:rPr>
          <w:rFonts w:ascii="Times New Roman" w:hAnsi="Times New Roman" w:cs="Times New Roman"/>
          <w:sz w:val="24"/>
          <w:szCs w:val="24"/>
          <w:lang w:val="es-ES"/>
        </w:rPr>
        <w:t>po</w:t>
      </w:r>
      <w:proofErr w:type="spellEnd"/>
      <w:r w:rsidRPr="00DD7E4B">
        <w:rPr>
          <w:rFonts w:ascii="Times New Roman" w:hAnsi="Times New Roman" w:cs="Times New Roman"/>
          <w:sz w:val="24"/>
          <w:szCs w:val="24"/>
          <w:lang w:val="es-ES"/>
        </w:rPr>
        <w:t xml:space="preserve"> x 1 </w:t>
      </w:r>
      <w:proofErr w:type="spellStart"/>
      <w:r w:rsidRPr="00DD7E4B">
        <w:rPr>
          <w:rFonts w:ascii="Times New Roman" w:hAnsi="Times New Roman" w:cs="Times New Roman"/>
          <w:sz w:val="24"/>
          <w:szCs w:val="24"/>
          <w:lang w:val="es-ES"/>
        </w:rPr>
        <w:t>dose</w:t>
      </w:r>
      <w:proofErr w:type="spellEnd"/>
    </w:p>
    <w:p w14:paraId="07A815CB" w14:textId="77777777" w:rsidR="009F1808" w:rsidRPr="00F600C7" w:rsidRDefault="009F1808" w:rsidP="009F1808">
      <w:pPr>
        <w:rPr>
          <w:rFonts w:ascii="Times New Roman" w:hAnsi="Times New Roman" w:cs="Times New Roman"/>
          <w:sz w:val="24"/>
          <w:szCs w:val="24"/>
        </w:rPr>
      </w:pPr>
      <w:r w:rsidRPr="00F600C7">
        <w:rPr>
          <w:rFonts w:ascii="Times New Roman" w:hAnsi="Times New Roman" w:cs="Times New Roman"/>
          <w:sz w:val="24"/>
          <w:szCs w:val="24"/>
        </w:rPr>
        <w:t>IF UNABLE TO TOLERATE PO THERAPY:</w:t>
      </w:r>
    </w:p>
    <w:p w14:paraId="5658C76A" w14:textId="77777777" w:rsidR="009F1808" w:rsidRPr="00F600C7" w:rsidRDefault="009F1808" w:rsidP="009F1808">
      <w:pPr>
        <w:numPr>
          <w:ilvl w:val="0"/>
          <w:numId w:val="14"/>
        </w:numPr>
        <w:rPr>
          <w:rFonts w:ascii="Times New Roman" w:hAnsi="Times New Roman" w:cs="Times New Roman"/>
          <w:sz w:val="24"/>
          <w:szCs w:val="24"/>
        </w:rPr>
      </w:pPr>
      <w:r w:rsidRPr="00F600C7">
        <w:rPr>
          <w:rFonts w:ascii="Times New Roman" w:hAnsi="Times New Roman" w:cs="Times New Roman"/>
          <w:sz w:val="24"/>
          <w:szCs w:val="24"/>
        </w:rPr>
        <w:t>Acetaminophen 650 mg per rectum x 1 PLUS Ketorolac 10mg IV x 1</w:t>
      </w:r>
    </w:p>
    <w:p w14:paraId="26E70FF7" w14:textId="77777777" w:rsidR="009F1808" w:rsidRPr="00F600C7" w:rsidRDefault="009F1808" w:rsidP="009F1808">
      <w:pPr>
        <w:rPr>
          <w:rFonts w:ascii="Times New Roman" w:hAnsi="Times New Roman" w:cs="Times New Roman"/>
          <w:sz w:val="24"/>
          <w:szCs w:val="24"/>
        </w:rPr>
      </w:pPr>
      <w:r w:rsidRPr="00F600C7">
        <w:rPr>
          <w:rFonts w:ascii="Times New Roman" w:hAnsi="Times New Roman" w:cs="Times New Roman"/>
          <w:sz w:val="24"/>
          <w:szCs w:val="24"/>
        </w:rPr>
        <w:t>ALTERNATIVES:</w:t>
      </w:r>
    </w:p>
    <w:p w14:paraId="095C4423" w14:textId="77777777" w:rsidR="009F1808" w:rsidRPr="00F600C7" w:rsidRDefault="009F1808" w:rsidP="009F1808">
      <w:pPr>
        <w:numPr>
          <w:ilvl w:val="0"/>
          <w:numId w:val="15"/>
        </w:numPr>
        <w:rPr>
          <w:rFonts w:ascii="Times New Roman" w:hAnsi="Times New Roman" w:cs="Times New Roman"/>
          <w:sz w:val="24"/>
          <w:szCs w:val="24"/>
        </w:rPr>
      </w:pPr>
      <w:r w:rsidRPr="00F600C7">
        <w:rPr>
          <w:rFonts w:ascii="Times New Roman" w:hAnsi="Times New Roman" w:cs="Times New Roman"/>
          <w:sz w:val="24"/>
          <w:szCs w:val="24"/>
        </w:rPr>
        <w:t>Gabapentin 300 mg po x 1 dose</w:t>
      </w:r>
    </w:p>
    <w:p w14:paraId="33AE982E" w14:textId="77777777" w:rsidR="009F1808" w:rsidRPr="00F600C7" w:rsidRDefault="009F1808" w:rsidP="009F1808">
      <w:pPr>
        <w:numPr>
          <w:ilvl w:val="0"/>
          <w:numId w:val="15"/>
        </w:numPr>
        <w:rPr>
          <w:rFonts w:ascii="Times New Roman" w:hAnsi="Times New Roman" w:cs="Times New Roman"/>
          <w:sz w:val="24"/>
          <w:szCs w:val="24"/>
        </w:rPr>
      </w:pPr>
      <w:r w:rsidRPr="00F600C7">
        <w:rPr>
          <w:rFonts w:ascii="Times New Roman" w:hAnsi="Times New Roman" w:cs="Times New Roman"/>
          <w:sz w:val="24"/>
          <w:szCs w:val="24"/>
        </w:rPr>
        <w:t>Topical lidocaine 5% patch transdermal to affected area</w:t>
      </w:r>
    </w:p>
    <w:p w14:paraId="4C10EFA8" w14:textId="77777777" w:rsidR="009F1808" w:rsidRPr="00F600C7" w:rsidRDefault="009F1808" w:rsidP="009F1808">
      <w:pPr>
        <w:numPr>
          <w:ilvl w:val="0"/>
          <w:numId w:val="15"/>
        </w:numPr>
        <w:rPr>
          <w:rFonts w:ascii="Times New Roman" w:hAnsi="Times New Roman" w:cs="Times New Roman"/>
          <w:sz w:val="24"/>
          <w:szCs w:val="24"/>
        </w:rPr>
      </w:pPr>
      <w:r w:rsidRPr="00F600C7">
        <w:rPr>
          <w:rFonts w:ascii="Times New Roman" w:hAnsi="Times New Roman" w:cs="Times New Roman"/>
          <w:sz w:val="24"/>
          <w:szCs w:val="24"/>
        </w:rPr>
        <w:t>Naproxen 500 mg po x 1 dose</w:t>
      </w:r>
    </w:p>
    <w:p w14:paraId="40C6DCCB" w14:textId="77777777" w:rsidR="009F1808" w:rsidRPr="00F600C7" w:rsidRDefault="009F1808" w:rsidP="009F1808">
      <w:pPr>
        <w:rPr>
          <w:rFonts w:ascii="Times New Roman" w:hAnsi="Times New Roman" w:cs="Times New Roman"/>
          <w:sz w:val="24"/>
          <w:szCs w:val="24"/>
        </w:rPr>
      </w:pPr>
      <w:r w:rsidRPr="00F600C7">
        <w:rPr>
          <w:rFonts w:ascii="Times New Roman" w:hAnsi="Times New Roman" w:cs="Times New Roman"/>
          <w:sz w:val="24"/>
          <w:szCs w:val="24"/>
        </w:rPr>
        <w:t xml:space="preserve">FOR REFRACTORY PAIN: </w:t>
      </w:r>
    </w:p>
    <w:p w14:paraId="28112CA4" w14:textId="77777777" w:rsidR="009F1808" w:rsidRPr="00F600C7" w:rsidRDefault="009F1808" w:rsidP="009F1808">
      <w:pPr>
        <w:numPr>
          <w:ilvl w:val="0"/>
          <w:numId w:val="16"/>
        </w:numPr>
        <w:rPr>
          <w:rFonts w:ascii="Times New Roman" w:hAnsi="Times New Roman" w:cs="Times New Roman"/>
          <w:sz w:val="24"/>
          <w:szCs w:val="24"/>
        </w:rPr>
      </w:pPr>
      <w:r w:rsidRPr="00F600C7">
        <w:rPr>
          <w:rFonts w:ascii="Times New Roman" w:hAnsi="Times New Roman" w:cs="Times New Roman"/>
          <w:sz w:val="24"/>
          <w:szCs w:val="24"/>
        </w:rPr>
        <w:t>Ketamine 0.2 mg/kg IVPB over 10 min based on IBW (max = 30 mg)</w:t>
      </w:r>
    </w:p>
    <w:p w14:paraId="35EA61B3" w14:textId="77777777" w:rsidR="009F1808" w:rsidRPr="00F600C7" w:rsidRDefault="009F1808" w:rsidP="009F1808">
      <w:pPr>
        <w:rPr>
          <w:rFonts w:ascii="Times New Roman" w:hAnsi="Times New Roman" w:cs="Times New Roman"/>
          <w:sz w:val="24"/>
          <w:szCs w:val="24"/>
        </w:rPr>
      </w:pPr>
      <w:r w:rsidRPr="00F600C7">
        <w:rPr>
          <w:rFonts w:ascii="Times New Roman" w:hAnsi="Times New Roman" w:cs="Times New Roman"/>
          <w:sz w:val="24"/>
          <w:szCs w:val="24"/>
        </w:rPr>
        <w:tab/>
      </w:r>
      <w:r w:rsidRPr="00F600C7">
        <w:rPr>
          <w:rFonts w:ascii="Times New Roman" w:hAnsi="Times New Roman" w:cs="Times New Roman"/>
          <w:sz w:val="24"/>
          <w:szCs w:val="24"/>
        </w:rPr>
        <w:tab/>
      </w:r>
      <w:r w:rsidRPr="00F600C7">
        <w:rPr>
          <w:rFonts w:ascii="Times New Roman" w:hAnsi="Times New Roman" w:cs="Times New Roman"/>
          <w:sz w:val="24"/>
          <w:szCs w:val="24"/>
        </w:rPr>
        <w:tab/>
        <w:t>OR</w:t>
      </w:r>
    </w:p>
    <w:p w14:paraId="7BB2ECDC" w14:textId="77777777" w:rsidR="009F1808" w:rsidRPr="00DD7E4B" w:rsidRDefault="009F1808" w:rsidP="009F1808">
      <w:pPr>
        <w:numPr>
          <w:ilvl w:val="0"/>
          <w:numId w:val="17"/>
        </w:numPr>
        <w:rPr>
          <w:rFonts w:ascii="Times New Roman" w:hAnsi="Times New Roman" w:cs="Times New Roman"/>
          <w:sz w:val="24"/>
          <w:szCs w:val="24"/>
          <w:lang w:val="es-ES"/>
        </w:rPr>
      </w:pPr>
      <w:proofErr w:type="spellStart"/>
      <w:r w:rsidRPr="00DD7E4B">
        <w:rPr>
          <w:rFonts w:ascii="Times New Roman" w:hAnsi="Times New Roman" w:cs="Times New Roman"/>
          <w:sz w:val="24"/>
          <w:szCs w:val="24"/>
          <w:lang w:val="es-ES"/>
        </w:rPr>
        <w:t>Ketamine</w:t>
      </w:r>
      <w:proofErr w:type="spellEnd"/>
      <w:r w:rsidRPr="00DD7E4B">
        <w:rPr>
          <w:rFonts w:ascii="Times New Roman" w:hAnsi="Times New Roman" w:cs="Times New Roman"/>
          <w:sz w:val="24"/>
          <w:szCs w:val="24"/>
          <w:lang w:val="es-ES"/>
        </w:rPr>
        <w:t xml:space="preserve"> 0.5 mg/kg intranasal x 1 </w:t>
      </w:r>
      <w:proofErr w:type="spellStart"/>
      <w:r w:rsidRPr="00DD7E4B">
        <w:rPr>
          <w:rFonts w:ascii="Times New Roman" w:hAnsi="Times New Roman" w:cs="Times New Roman"/>
          <w:sz w:val="24"/>
          <w:szCs w:val="24"/>
          <w:lang w:val="es-ES"/>
        </w:rPr>
        <w:t>dose</w:t>
      </w:r>
      <w:proofErr w:type="spellEnd"/>
      <w:r w:rsidRPr="00DD7E4B">
        <w:rPr>
          <w:rFonts w:ascii="Times New Roman" w:hAnsi="Times New Roman" w:cs="Times New Roman"/>
          <w:sz w:val="24"/>
          <w:szCs w:val="24"/>
          <w:lang w:val="es-ES"/>
        </w:rPr>
        <w:t xml:space="preserve"> (</w:t>
      </w:r>
      <w:proofErr w:type="spellStart"/>
      <w:r w:rsidRPr="00DD7E4B">
        <w:rPr>
          <w:rFonts w:ascii="Times New Roman" w:hAnsi="Times New Roman" w:cs="Times New Roman"/>
          <w:sz w:val="24"/>
          <w:szCs w:val="24"/>
          <w:lang w:val="es-ES"/>
        </w:rPr>
        <w:t>max</w:t>
      </w:r>
      <w:proofErr w:type="spellEnd"/>
      <w:r w:rsidRPr="00DD7E4B">
        <w:rPr>
          <w:rFonts w:ascii="Times New Roman" w:hAnsi="Times New Roman" w:cs="Times New Roman"/>
          <w:sz w:val="24"/>
          <w:szCs w:val="24"/>
          <w:lang w:val="es-ES"/>
        </w:rPr>
        <w:t xml:space="preserve"> 50 mg)</w:t>
      </w:r>
    </w:p>
    <w:p w14:paraId="1A35B626" w14:textId="77777777" w:rsidR="009F1808" w:rsidRPr="00F600C7" w:rsidRDefault="009F1808" w:rsidP="009F1808">
      <w:pPr>
        <w:numPr>
          <w:ilvl w:val="0"/>
          <w:numId w:val="17"/>
        </w:numPr>
        <w:rPr>
          <w:rFonts w:ascii="Times New Roman" w:hAnsi="Times New Roman" w:cs="Times New Roman"/>
          <w:sz w:val="24"/>
          <w:szCs w:val="24"/>
        </w:rPr>
      </w:pPr>
      <w:r w:rsidRPr="00F600C7">
        <w:rPr>
          <w:rFonts w:ascii="Times New Roman" w:hAnsi="Times New Roman" w:cs="Times New Roman"/>
          <w:sz w:val="24"/>
          <w:szCs w:val="24"/>
        </w:rPr>
        <w:t>Lidocaine 1.5 mg/kg IV IVPB diluted in 50 mL D5W x 1 over 30 minutes (max dose = 200 mg)</w:t>
      </w:r>
    </w:p>
    <w:p w14:paraId="1D2AD138" w14:textId="77777777" w:rsidR="00BC40CB" w:rsidRPr="00F600C7" w:rsidRDefault="00BC40CB">
      <w:pPr>
        <w:rPr>
          <w:rFonts w:ascii="Times New Roman" w:hAnsi="Times New Roman" w:cs="Times New Roman"/>
          <w:sz w:val="24"/>
          <w:szCs w:val="24"/>
        </w:rPr>
      </w:pPr>
    </w:p>
    <w:p w14:paraId="1D7EF65A" w14:textId="63946A72" w:rsidR="00BC40CB" w:rsidRPr="00F600C7" w:rsidRDefault="00BC40CB">
      <w:pPr>
        <w:rPr>
          <w:rFonts w:ascii="Times New Roman" w:hAnsi="Times New Roman" w:cs="Times New Roman"/>
          <w:sz w:val="24"/>
          <w:szCs w:val="24"/>
        </w:rPr>
      </w:pPr>
      <w:r w:rsidRPr="00F600C7">
        <w:rPr>
          <w:rFonts w:ascii="Times New Roman" w:hAnsi="Times New Roman" w:cs="Times New Roman"/>
          <w:sz w:val="24"/>
          <w:szCs w:val="24"/>
        </w:rPr>
        <w:br w:type="page"/>
      </w:r>
    </w:p>
    <w:p w14:paraId="4FC47779" w14:textId="660CB96F" w:rsidR="00BC40CB" w:rsidRPr="00F600C7" w:rsidRDefault="00BC40CB" w:rsidP="00E93F22">
      <w:pPr>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ALTO</w:t>
      </w:r>
      <w:r w:rsidR="00E93F22" w:rsidRPr="00F600C7">
        <w:rPr>
          <w:rFonts w:ascii="Times New Roman" w:hAnsi="Times New Roman" w:cs="Times New Roman"/>
          <w:b/>
          <w:sz w:val="24"/>
          <w:szCs w:val="24"/>
        </w:rPr>
        <w:t xml:space="preserve"> -</w:t>
      </w:r>
      <w:r w:rsidRPr="00F600C7">
        <w:rPr>
          <w:rFonts w:ascii="Times New Roman" w:hAnsi="Times New Roman" w:cs="Times New Roman"/>
          <w:b/>
          <w:sz w:val="24"/>
          <w:szCs w:val="24"/>
        </w:rPr>
        <w:t xml:space="preserve"> Renal Colic Protocols</w:t>
      </w:r>
    </w:p>
    <w:p w14:paraId="313B3F91" w14:textId="49025F3D" w:rsidR="00BC40CB" w:rsidRPr="00F600C7" w:rsidRDefault="00BC40CB">
      <w:pPr>
        <w:rPr>
          <w:rFonts w:ascii="Times New Roman" w:hAnsi="Times New Roman" w:cs="Times New Roman"/>
          <w:sz w:val="24"/>
          <w:szCs w:val="24"/>
        </w:rPr>
      </w:pPr>
    </w:p>
    <w:p w14:paraId="60CD895E"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FIRST-LINE THERAPY</w:t>
      </w:r>
    </w:p>
    <w:p w14:paraId="481BC65F"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 xml:space="preserve">Ketorolac 10 mg IV or PO Ibuprofen if </w:t>
      </w:r>
      <w:proofErr w:type="spellStart"/>
      <w:r w:rsidRPr="00F600C7">
        <w:rPr>
          <w:rFonts w:ascii="Times New Roman" w:hAnsi="Times New Roman" w:cs="Times New Roman"/>
          <w:sz w:val="24"/>
          <w:szCs w:val="24"/>
        </w:rPr>
        <w:t>pt</w:t>
      </w:r>
      <w:proofErr w:type="spellEnd"/>
      <w:r w:rsidRPr="00F600C7">
        <w:rPr>
          <w:rFonts w:ascii="Times New Roman" w:hAnsi="Times New Roman" w:cs="Times New Roman"/>
          <w:sz w:val="24"/>
          <w:szCs w:val="24"/>
        </w:rPr>
        <w:t xml:space="preserve"> can tolerate 400-800mg</w:t>
      </w:r>
    </w:p>
    <w:p w14:paraId="6C960193"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 xml:space="preserve">Acetaminophen 1,000 mg PO vs IV </w:t>
      </w:r>
      <w:proofErr w:type="spellStart"/>
      <w:r w:rsidRPr="00F600C7">
        <w:rPr>
          <w:rFonts w:ascii="Times New Roman" w:hAnsi="Times New Roman" w:cs="Times New Roman"/>
          <w:sz w:val="24"/>
          <w:szCs w:val="24"/>
        </w:rPr>
        <w:t>Ofirmev</w:t>
      </w:r>
      <w:proofErr w:type="spellEnd"/>
      <w:r w:rsidRPr="00F600C7">
        <w:rPr>
          <w:rFonts w:ascii="Times New Roman" w:hAnsi="Times New Roman" w:cs="Times New Roman"/>
          <w:sz w:val="24"/>
          <w:szCs w:val="24"/>
        </w:rPr>
        <w:t xml:space="preserve"> 650 mg – 1 gram over 15 minutes if cannot tolerate PO</w:t>
      </w:r>
    </w:p>
    <w:p w14:paraId="51C76727"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1 L 0.9% normal saline bolus</w:t>
      </w:r>
    </w:p>
    <w:p w14:paraId="69CD1BA8"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SECOND-LINE IV THERAPY</w:t>
      </w:r>
    </w:p>
    <w:p w14:paraId="7CAAE9B9"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Lidocaine 1.5 mg/kg IV of 2% cardiac lidocaine in 100 ml normal saline over 10-15 minutes (max 200 mg)</w:t>
      </w:r>
    </w:p>
    <w:p w14:paraId="43D55B6A"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ALTERNATIVES</w:t>
      </w:r>
    </w:p>
    <w:p w14:paraId="6B20B910" w14:textId="3E810731"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 xml:space="preserve">Ketamine 50 mg IN (Intra-Nasal) 0.5 mg/kg (concentration 100 mg/mL); (max 50 mg; max per </w:t>
      </w:r>
      <w:proofErr w:type="spellStart"/>
      <w:r w:rsidRPr="00F600C7">
        <w:rPr>
          <w:rFonts w:ascii="Times New Roman" w:hAnsi="Times New Roman" w:cs="Times New Roman"/>
          <w:sz w:val="24"/>
          <w:szCs w:val="24"/>
        </w:rPr>
        <w:t>nare</w:t>
      </w:r>
      <w:proofErr w:type="spellEnd"/>
      <w:r w:rsidRPr="00F600C7">
        <w:rPr>
          <w:rFonts w:ascii="Times New Roman" w:hAnsi="Times New Roman" w:cs="Times New Roman"/>
          <w:sz w:val="24"/>
          <w:szCs w:val="24"/>
        </w:rPr>
        <w:t xml:space="preserve"> 1 mL)</w:t>
      </w:r>
    </w:p>
    <w:p w14:paraId="76FDBFDC" w14:textId="7FB64BAF" w:rsidR="00BC40CB" w:rsidRPr="00F600C7" w:rsidRDefault="00BC40CB" w:rsidP="00BC40CB">
      <w:pPr>
        <w:rPr>
          <w:rFonts w:ascii="Times New Roman" w:hAnsi="Times New Roman" w:cs="Times New Roman"/>
          <w:sz w:val="24"/>
          <w:szCs w:val="24"/>
        </w:rPr>
      </w:pPr>
    </w:p>
    <w:p w14:paraId="0F828704" w14:textId="1F1ED49D" w:rsidR="00BC40CB" w:rsidRPr="00F600C7" w:rsidRDefault="00BC40CB" w:rsidP="00E93F22">
      <w:pPr>
        <w:jc w:val="center"/>
        <w:rPr>
          <w:rFonts w:ascii="Times New Roman" w:hAnsi="Times New Roman" w:cs="Times New Roman"/>
          <w:b/>
          <w:sz w:val="24"/>
          <w:szCs w:val="24"/>
        </w:rPr>
      </w:pPr>
      <w:r w:rsidRPr="00F600C7">
        <w:rPr>
          <w:rFonts w:ascii="Times New Roman" w:hAnsi="Times New Roman" w:cs="Times New Roman"/>
          <w:b/>
          <w:sz w:val="24"/>
          <w:szCs w:val="24"/>
        </w:rPr>
        <w:t>ALTO – Lidocaine CONTRAINDICATIONS</w:t>
      </w:r>
    </w:p>
    <w:p w14:paraId="7CCF52AA" w14:textId="38A33679" w:rsidR="00BC40CB" w:rsidRPr="00F600C7" w:rsidRDefault="00BC40CB" w:rsidP="00BC40CB">
      <w:pPr>
        <w:rPr>
          <w:rFonts w:ascii="Times New Roman" w:hAnsi="Times New Roman" w:cs="Times New Roman"/>
          <w:sz w:val="24"/>
          <w:szCs w:val="24"/>
        </w:rPr>
      </w:pPr>
    </w:p>
    <w:p w14:paraId="337996F1"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Sensitivity or Allergy to Lidocaine</w:t>
      </w:r>
    </w:p>
    <w:p w14:paraId="5AA05877"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Pregnancy</w:t>
      </w:r>
    </w:p>
    <w:p w14:paraId="546EC0EB"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Seizure Disorder</w:t>
      </w:r>
    </w:p>
    <w:p w14:paraId="37EBE298"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lastRenderedPageBreak/>
        <w:t>Hepatic Insufficiency (</w:t>
      </w:r>
      <w:proofErr w:type="spellStart"/>
      <w:r w:rsidRPr="00F600C7">
        <w:rPr>
          <w:rFonts w:ascii="Times New Roman" w:hAnsi="Times New Roman" w:cs="Times New Roman"/>
          <w:sz w:val="24"/>
          <w:szCs w:val="24"/>
        </w:rPr>
        <w:t>Tbili</w:t>
      </w:r>
      <w:proofErr w:type="spellEnd"/>
      <w:r w:rsidRPr="00F600C7">
        <w:rPr>
          <w:rFonts w:ascii="Times New Roman" w:hAnsi="Times New Roman" w:cs="Times New Roman"/>
          <w:sz w:val="24"/>
          <w:szCs w:val="24"/>
        </w:rPr>
        <w:t xml:space="preserve"> &gt; 1.46)</w:t>
      </w:r>
    </w:p>
    <w:p w14:paraId="6F60B848"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Renal Insufficiency (</w:t>
      </w:r>
      <w:proofErr w:type="spellStart"/>
      <w:r w:rsidRPr="00F600C7">
        <w:rPr>
          <w:rFonts w:ascii="Times New Roman" w:hAnsi="Times New Roman" w:cs="Times New Roman"/>
          <w:sz w:val="24"/>
          <w:szCs w:val="24"/>
        </w:rPr>
        <w:t>CrCl</w:t>
      </w:r>
      <w:proofErr w:type="spellEnd"/>
      <w:r w:rsidRPr="00F600C7">
        <w:rPr>
          <w:rFonts w:ascii="Times New Roman" w:hAnsi="Times New Roman" w:cs="Times New Roman"/>
          <w:sz w:val="24"/>
          <w:szCs w:val="24"/>
        </w:rPr>
        <w:t xml:space="preserve"> &lt; 30 or ESRD)</w:t>
      </w:r>
    </w:p>
    <w:p w14:paraId="6C8AA4E7"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Severe CAD or CHF/Cardiomyopathy w/ EF &lt; 20%</w:t>
      </w:r>
    </w:p>
    <w:p w14:paraId="1DE530C6"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Hx of AV Block i.e. 2</w:t>
      </w:r>
      <w:r w:rsidRPr="00F600C7">
        <w:rPr>
          <w:rFonts w:ascii="Times New Roman" w:hAnsi="Times New Roman" w:cs="Times New Roman"/>
          <w:sz w:val="24"/>
          <w:szCs w:val="24"/>
          <w:vertAlign w:val="superscript"/>
        </w:rPr>
        <w:t>nd</w:t>
      </w:r>
      <w:r w:rsidRPr="00F600C7">
        <w:rPr>
          <w:rFonts w:ascii="Times New Roman" w:hAnsi="Times New Roman" w:cs="Times New Roman"/>
          <w:sz w:val="24"/>
          <w:szCs w:val="24"/>
        </w:rPr>
        <w:t>/3</w:t>
      </w:r>
      <w:r w:rsidRPr="00F600C7">
        <w:rPr>
          <w:rFonts w:ascii="Times New Roman" w:hAnsi="Times New Roman" w:cs="Times New Roman"/>
          <w:sz w:val="24"/>
          <w:szCs w:val="24"/>
          <w:vertAlign w:val="superscript"/>
        </w:rPr>
        <w:t>rd</w:t>
      </w:r>
      <w:r w:rsidRPr="00F600C7">
        <w:rPr>
          <w:rFonts w:ascii="Times New Roman" w:hAnsi="Times New Roman" w:cs="Times New Roman"/>
          <w:sz w:val="24"/>
          <w:szCs w:val="24"/>
        </w:rPr>
        <w:t xml:space="preserve"> Degree AVB; Adams-Stokes; WPW; LGL; AVNRT</w:t>
      </w:r>
    </w:p>
    <w:p w14:paraId="7C8CE355"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Cardiac Dysrhythmias</w:t>
      </w:r>
    </w:p>
    <w:p w14:paraId="43FA380D"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Concurrent treatment with Class I antiarrhythmics or amiodarone use &lt; 3 months</w:t>
      </w:r>
    </w:p>
    <w:p w14:paraId="71453472"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Acute porphyria</w:t>
      </w:r>
    </w:p>
    <w:p w14:paraId="06F9DE92" w14:textId="77777777" w:rsidR="00BC40CB" w:rsidRPr="00F600C7" w:rsidRDefault="00BC40CB" w:rsidP="00BC40CB">
      <w:pPr>
        <w:numPr>
          <w:ilvl w:val="0"/>
          <w:numId w:val="3"/>
        </w:numPr>
        <w:rPr>
          <w:rFonts w:ascii="Times New Roman" w:hAnsi="Times New Roman" w:cs="Times New Roman"/>
          <w:sz w:val="24"/>
          <w:szCs w:val="24"/>
        </w:rPr>
      </w:pPr>
      <w:r w:rsidRPr="00F600C7">
        <w:rPr>
          <w:rFonts w:ascii="Times New Roman" w:hAnsi="Times New Roman" w:cs="Times New Roman"/>
          <w:sz w:val="24"/>
          <w:szCs w:val="24"/>
        </w:rPr>
        <w:t>*Provider Discretion: Cardiac monitoring during and 30 minutes post infusion especially in pts &gt; 65 y/o, RBBB, LBBB known, 1</w:t>
      </w:r>
      <w:r w:rsidRPr="00F600C7">
        <w:rPr>
          <w:rFonts w:ascii="Times New Roman" w:hAnsi="Times New Roman" w:cs="Times New Roman"/>
          <w:sz w:val="24"/>
          <w:szCs w:val="24"/>
          <w:vertAlign w:val="superscript"/>
        </w:rPr>
        <w:t>st</w:t>
      </w:r>
      <w:r w:rsidRPr="00F600C7">
        <w:rPr>
          <w:rFonts w:ascii="Times New Roman" w:hAnsi="Times New Roman" w:cs="Times New Roman"/>
          <w:sz w:val="24"/>
          <w:szCs w:val="24"/>
        </w:rPr>
        <w:t xml:space="preserve"> degree AVB</w:t>
      </w:r>
    </w:p>
    <w:p w14:paraId="686D9D64" w14:textId="7EB667F6" w:rsidR="00BC40CB" w:rsidRPr="00F600C7" w:rsidRDefault="00BC40CB" w:rsidP="00BC40CB">
      <w:pPr>
        <w:rPr>
          <w:rFonts w:ascii="Times New Roman" w:hAnsi="Times New Roman" w:cs="Times New Roman"/>
          <w:sz w:val="24"/>
          <w:szCs w:val="24"/>
        </w:rPr>
      </w:pPr>
    </w:p>
    <w:p w14:paraId="36BF3517" w14:textId="60647C69" w:rsidR="00BC40CB" w:rsidRPr="00F600C7" w:rsidRDefault="00BC40CB" w:rsidP="00BC40CB">
      <w:pPr>
        <w:rPr>
          <w:rFonts w:ascii="Times New Roman" w:hAnsi="Times New Roman" w:cs="Times New Roman"/>
          <w:sz w:val="24"/>
          <w:szCs w:val="24"/>
        </w:rPr>
      </w:pPr>
    </w:p>
    <w:p w14:paraId="0A05A5CF" w14:textId="15B6ABA0" w:rsidR="00BC40CB" w:rsidRPr="00F600C7" w:rsidRDefault="00BC40CB" w:rsidP="00BC40CB">
      <w:pPr>
        <w:rPr>
          <w:rFonts w:ascii="Times New Roman" w:hAnsi="Times New Roman" w:cs="Times New Roman"/>
          <w:sz w:val="24"/>
          <w:szCs w:val="24"/>
        </w:rPr>
      </w:pPr>
    </w:p>
    <w:p w14:paraId="1BE2E029" w14:textId="69BE3FDC" w:rsidR="00BC40CB" w:rsidRPr="00F600C7" w:rsidRDefault="00BC40CB" w:rsidP="00BC40CB">
      <w:pPr>
        <w:rPr>
          <w:rFonts w:ascii="Times New Roman" w:hAnsi="Times New Roman" w:cs="Times New Roman"/>
          <w:sz w:val="24"/>
          <w:szCs w:val="24"/>
        </w:rPr>
      </w:pPr>
    </w:p>
    <w:p w14:paraId="42A4D940" w14:textId="492F4F88" w:rsidR="00BC40CB" w:rsidRPr="00F600C7" w:rsidRDefault="00BC40CB" w:rsidP="00BC40CB">
      <w:pPr>
        <w:rPr>
          <w:rFonts w:ascii="Times New Roman" w:hAnsi="Times New Roman" w:cs="Times New Roman"/>
          <w:sz w:val="24"/>
          <w:szCs w:val="24"/>
        </w:rPr>
      </w:pPr>
    </w:p>
    <w:p w14:paraId="7830F6E6" w14:textId="77777777" w:rsidR="00DD7E4B" w:rsidRDefault="00DD7E4B">
      <w:pPr>
        <w:rPr>
          <w:rFonts w:ascii="Times New Roman" w:hAnsi="Times New Roman" w:cs="Times New Roman"/>
          <w:b/>
          <w:sz w:val="24"/>
          <w:szCs w:val="24"/>
        </w:rPr>
      </w:pPr>
      <w:r>
        <w:rPr>
          <w:rFonts w:ascii="Times New Roman" w:hAnsi="Times New Roman" w:cs="Times New Roman"/>
          <w:b/>
          <w:sz w:val="24"/>
          <w:szCs w:val="24"/>
        </w:rPr>
        <w:br w:type="page"/>
      </w:r>
    </w:p>
    <w:p w14:paraId="2B600B99" w14:textId="3B8854FB" w:rsidR="00BC40CB" w:rsidRPr="00F600C7" w:rsidRDefault="00BC40CB" w:rsidP="00E93F22">
      <w:pPr>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ALTO - Migraine Algorithm</w:t>
      </w:r>
    </w:p>
    <w:p w14:paraId="4025976A" w14:textId="7D2EA355" w:rsidR="00BC40CB" w:rsidRPr="00F600C7" w:rsidRDefault="00BC40CB" w:rsidP="00BC40CB">
      <w:pPr>
        <w:rPr>
          <w:rFonts w:ascii="Times New Roman" w:hAnsi="Times New Roman" w:cs="Times New Roman"/>
          <w:sz w:val="24"/>
          <w:szCs w:val="24"/>
        </w:rPr>
      </w:pPr>
    </w:p>
    <w:p w14:paraId="013CEE51" w14:textId="62998C1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noProof/>
          <w:sz w:val="24"/>
          <w:szCs w:val="24"/>
        </w:rPr>
        <w:drawing>
          <wp:inline distT="0" distB="0" distL="0" distR="0" wp14:anchorId="37A0432B" wp14:editId="1BB01A5C">
            <wp:extent cx="5943600" cy="391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16680"/>
                    </a:xfrm>
                    <a:prstGeom prst="rect">
                      <a:avLst/>
                    </a:prstGeom>
                  </pic:spPr>
                </pic:pic>
              </a:graphicData>
            </a:graphic>
          </wp:inline>
        </w:drawing>
      </w:r>
    </w:p>
    <w:p w14:paraId="1A7C1148" w14:textId="24AFA4B7" w:rsidR="00BC40CB" w:rsidRPr="00F600C7" w:rsidRDefault="00BC40CB" w:rsidP="00BC40CB">
      <w:pPr>
        <w:rPr>
          <w:rFonts w:ascii="Times New Roman" w:hAnsi="Times New Roman" w:cs="Times New Roman"/>
          <w:sz w:val="24"/>
          <w:szCs w:val="24"/>
        </w:rPr>
      </w:pPr>
    </w:p>
    <w:p w14:paraId="014EC4BF" w14:textId="45DE72B5" w:rsidR="00BC40CB" w:rsidRPr="00F600C7" w:rsidRDefault="00BC40CB" w:rsidP="00BC40CB">
      <w:pPr>
        <w:rPr>
          <w:rFonts w:ascii="Times New Roman" w:hAnsi="Times New Roman" w:cs="Times New Roman"/>
          <w:sz w:val="24"/>
          <w:szCs w:val="24"/>
        </w:rPr>
      </w:pPr>
    </w:p>
    <w:p w14:paraId="01E360C0" w14:textId="253C5520" w:rsidR="00BC40CB" w:rsidRPr="00F600C7" w:rsidRDefault="00BC40CB" w:rsidP="00BC40CB">
      <w:pPr>
        <w:rPr>
          <w:rFonts w:ascii="Times New Roman" w:hAnsi="Times New Roman" w:cs="Times New Roman"/>
          <w:sz w:val="24"/>
          <w:szCs w:val="24"/>
        </w:rPr>
      </w:pPr>
    </w:p>
    <w:p w14:paraId="78CAE044" w14:textId="0365A88F" w:rsidR="00BC40CB" w:rsidRPr="00F600C7" w:rsidRDefault="00BC40CB">
      <w:pPr>
        <w:rPr>
          <w:rFonts w:ascii="Times New Roman" w:hAnsi="Times New Roman" w:cs="Times New Roman"/>
          <w:sz w:val="24"/>
          <w:szCs w:val="24"/>
        </w:rPr>
      </w:pPr>
      <w:r w:rsidRPr="00F600C7">
        <w:rPr>
          <w:rFonts w:ascii="Times New Roman" w:hAnsi="Times New Roman" w:cs="Times New Roman"/>
          <w:sz w:val="24"/>
          <w:szCs w:val="24"/>
        </w:rPr>
        <w:br w:type="page"/>
      </w:r>
    </w:p>
    <w:p w14:paraId="6E002766" w14:textId="77777777" w:rsidR="00BC40CB" w:rsidRPr="00F600C7" w:rsidRDefault="00BC40CB" w:rsidP="00BC40CB">
      <w:pPr>
        <w:rPr>
          <w:rFonts w:ascii="Times New Roman" w:hAnsi="Times New Roman" w:cs="Times New Roman"/>
          <w:sz w:val="24"/>
          <w:szCs w:val="24"/>
        </w:rPr>
      </w:pPr>
    </w:p>
    <w:p w14:paraId="224087C9" w14:textId="6F239A4F" w:rsidR="00BC40CB" w:rsidRPr="00F600C7" w:rsidRDefault="00BC40CB" w:rsidP="00E93F22">
      <w:pPr>
        <w:jc w:val="center"/>
        <w:rPr>
          <w:rFonts w:ascii="Times New Roman" w:hAnsi="Times New Roman" w:cs="Times New Roman"/>
          <w:b/>
          <w:sz w:val="24"/>
          <w:szCs w:val="24"/>
        </w:rPr>
      </w:pPr>
      <w:r w:rsidRPr="00F600C7">
        <w:rPr>
          <w:rFonts w:ascii="Times New Roman" w:hAnsi="Times New Roman" w:cs="Times New Roman"/>
          <w:b/>
          <w:sz w:val="24"/>
          <w:szCs w:val="24"/>
        </w:rPr>
        <w:t>ALTO – NON-SPECIFIC ABD PAIN</w:t>
      </w:r>
    </w:p>
    <w:p w14:paraId="43E3AFE0" w14:textId="10DF02DD" w:rsidR="00BC40CB" w:rsidRPr="00F600C7" w:rsidRDefault="00BC40CB" w:rsidP="00BC40CB">
      <w:pPr>
        <w:rPr>
          <w:rFonts w:ascii="Times New Roman" w:hAnsi="Times New Roman" w:cs="Times New Roman"/>
          <w:sz w:val="24"/>
          <w:szCs w:val="24"/>
        </w:rPr>
      </w:pPr>
    </w:p>
    <w:p w14:paraId="793249DE"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 xml:space="preserve">FIRST LINE TX: </w:t>
      </w:r>
    </w:p>
    <w:p w14:paraId="1948BDA4" w14:textId="77777777" w:rsidR="00BC40CB" w:rsidRPr="00DD7E4B" w:rsidRDefault="00BC40CB" w:rsidP="00BC40CB">
      <w:pPr>
        <w:numPr>
          <w:ilvl w:val="0"/>
          <w:numId w:val="4"/>
        </w:numPr>
        <w:rPr>
          <w:rFonts w:ascii="Times New Roman" w:hAnsi="Times New Roman" w:cs="Times New Roman"/>
          <w:sz w:val="24"/>
          <w:szCs w:val="24"/>
          <w:lang w:val="es-ES"/>
        </w:rPr>
      </w:pPr>
      <w:proofErr w:type="spellStart"/>
      <w:r w:rsidRPr="00DD7E4B">
        <w:rPr>
          <w:rFonts w:ascii="Times New Roman" w:hAnsi="Times New Roman" w:cs="Times New Roman"/>
          <w:sz w:val="24"/>
          <w:szCs w:val="24"/>
          <w:lang w:val="es-ES"/>
        </w:rPr>
        <w:t>Acetaminophen</w:t>
      </w:r>
      <w:proofErr w:type="spellEnd"/>
      <w:r w:rsidRPr="00DD7E4B">
        <w:rPr>
          <w:rFonts w:ascii="Times New Roman" w:hAnsi="Times New Roman" w:cs="Times New Roman"/>
          <w:sz w:val="24"/>
          <w:szCs w:val="24"/>
          <w:lang w:val="es-ES"/>
        </w:rPr>
        <w:t xml:space="preserve"> 1000 mg PLUS </w:t>
      </w:r>
      <w:proofErr w:type="spellStart"/>
      <w:r w:rsidRPr="00DD7E4B">
        <w:rPr>
          <w:rFonts w:ascii="Times New Roman" w:hAnsi="Times New Roman" w:cs="Times New Roman"/>
          <w:sz w:val="24"/>
          <w:szCs w:val="24"/>
          <w:lang w:val="es-ES"/>
        </w:rPr>
        <w:t>Celebrex</w:t>
      </w:r>
      <w:proofErr w:type="spellEnd"/>
      <w:r w:rsidRPr="00DD7E4B">
        <w:rPr>
          <w:rFonts w:ascii="Times New Roman" w:hAnsi="Times New Roman" w:cs="Times New Roman"/>
          <w:sz w:val="24"/>
          <w:szCs w:val="24"/>
          <w:lang w:val="es-ES"/>
        </w:rPr>
        <w:t xml:space="preserve"> 200 mg </w:t>
      </w:r>
      <w:proofErr w:type="spellStart"/>
      <w:r w:rsidRPr="00DD7E4B">
        <w:rPr>
          <w:rFonts w:ascii="Times New Roman" w:hAnsi="Times New Roman" w:cs="Times New Roman"/>
          <w:sz w:val="24"/>
          <w:szCs w:val="24"/>
          <w:lang w:val="es-ES"/>
        </w:rPr>
        <w:t>po</w:t>
      </w:r>
      <w:proofErr w:type="spellEnd"/>
      <w:r w:rsidRPr="00DD7E4B">
        <w:rPr>
          <w:rFonts w:ascii="Times New Roman" w:hAnsi="Times New Roman" w:cs="Times New Roman"/>
          <w:sz w:val="24"/>
          <w:szCs w:val="24"/>
          <w:lang w:val="es-ES"/>
        </w:rPr>
        <w:t xml:space="preserve"> x 1 </w:t>
      </w:r>
      <w:proofErr w:type="spellStart"/>
      <w:r w:rsidRPr="00DD7E4B">
        <w:rPr>
          <w:rFonts w:ascii="Times New Roman" w:hAnsi="Times New Roman" w:cs="Times New Roman"/>
          <w:sz w:val="24"/>
          <w:szCs w:val="24"/>
          <w:lang w:val="es-ES"/>
        </w:rPr>
        <w:t>dose</w:t>
      </w:r>
      <w:proofErr w:type="spellEnd"/>
      <w:r w:rsidRPr="00DD7E4B">
        <w:rPr>
          <w:rFonts w:ascii="Times New Roman" w:hAnsi="Times New Roman" w:cs="Times New Roman"/>
          <w:sz w:val="24"/>
          <w:szCs w:val="24"/>
          <w:lang w:val="es-ES"/>
        </w:rPr>
        <w:t xml:space="preserve"> OR </w:t>
      </w:r>
      <w:proofErr w:type="spellStart"/>
      <w:r w:rsidRPr="00DD7E4B">
        <w:rPr>
          <w:rFonts w:ascii="Times New Roman" w:hAnsi="Times New Roman" w:cs="Times New Roman"/>
          <w:sz w:val="24"/>
          <w:szCs w:val="24"/>
          <w:lang w:val="es-ES"/>
        </w:rPr>
        <w:t>Ibuprofen</w:t>
      </w:r>
      <w:proofErr w:type="spellEnd"/>
      <w:r w:rsidRPr="00DD7E4B">
        <w:rPr>
          <w:rFonts w:ascii="Times New Roman" w:hAnsi="Times New Roman" w:cs="Times New Roman"/>
          <w:sz w:val="24"/>
          <w:szCs w:val="24"/>
          <w:lang w:val="es-ES"/>
        </w:rPr>
        <w:t xml:space="preserve"> 400 mg </w:t>
      </w:r>
      <w:proofErr w:type="spellStart"/>
      <w:r w:rsidRPr="00DD7E4B">
        <w:rPr>
          <w:rFonts w:ascii="Times New Roman" w:hAnsi="Times New Roman" w:cs="Times New Roman"/>
          <w:sz w:val="24"/>
          <w:szCs w:val="24"/>
          <w:lang w:val="es-ES"/>
        </w:rPr>
        <w:t>po</w:t>
      </w:r>
      <w:proofErr w:type="spellEnd"/>
      <w:r w:rsidRPr="00DD7E4B">
        <w:rPr>
          <w:rFonts w:ascii="Times New Roman" w:hAnsi="Times New Roman" w:cs="Times New Roman"/>
          <w:sz w:val="24"/>
          <w:szCs w:val="24"/>
          <w:lang w:val="es-ES"/>
        </w:rPr>
        <w:t xml:space="preserve"> x 1 </w:t>
      </w:r>
      <w:proofErr w:type="spellStart"/>
      <w:r w:rsidRPr="00DD7E4B">
        <w:rPr>
          <w:rFonts w:ascii="Times New Roman" w:hAnsi="Times New Roman" w:cs="Times New Roman"/>
          <w:sz w:val="24"/>
          <w:szCs w:val="24"/>
          <w:lang w:val="es-ES"/>
        </w:rPr>
        <w:t>dose</w:t>
      </w:r>
      <w:proofErr w:type="spellEnd"/>
    </w:p>
    <w:p w14:paraId="169FF6F3"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IF UNABLE TO TOLERATE PO THERAPY:</w:t>
      </w:r>
    </w:p>
    <w:p w14:paraId="11D18EDD" w14:textId="77777777" w:rsidR="00BC40CB" w:rsidRPr="00F600C7" w:rsidRDefault="00BC40CB" w:rsidP="00BC40CB">
      <w:pPr>
        <w:numPr>
          <w:ilvl w:val="0"/>
          <w:numId w:val="5"/>
        </w:numPr>
        <w:rPr>
          <w:rFonts w:ascii="Times New Roman" w:hAnsi="Times New Roman" w:cs="Times New Roman"/>
          <w:sz w:val="24"/>
          <w:szCs w:val="24"/>
        </w:rPr>
      </w:pPr>
      <w:r w:rsidRPr="00F600C7">
        <w:rPr>
          <w:rFonts w:ascii="Times New Roman" w:hAnsi="Times New Roman" w:cs="Times New Roman"/>
          <w:sz w:val="24"/>
          <w:szCs w:val="24"/>
        </w:rPr>
        <w:t>Acetaminophen 650 mg per rectum x 1 PLUS Ketorolac 10mg IV x 1</w:t>
      </w:r>
    </w:p>
    <w:p w14:paraId="2F626BCF"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1</w:t>
      </w:r>
      <w:r w:rsidRPr="00F600C7">
        <w:rPr>
          <w:rFonts w:ascii="Times New Roman" w:hAnsi="Times New Roman" w:cs="Times New Roman"/>
          <w:sz w:val="24"/>
          <w:szCs w:val="24"/>
          <w:vertAlign w:val="superscript"/>
        </w:rPr>
        <w:t>ST</w:t>
      </w:r>
      <w:r w:rsidRPr="00F600C7">
        <w:rPr>
          <w:rFonts w:ascii="Times New Roman" w:hAnsi="Times New Roman" w:cs="Times New Roman"/>
          <w:sz w:val="24"/>
          <w:szCs w:val="24"/>
        </w:rPr>
        <w:t xml:space="preserve"> LINE ALTERNATIVES OR IN ADDITION TO ABOVE THERAPY:</w:t>
      </w:r>
    </w:p>
    <w:p w14:paraId="6DCEAE87" w14:textId="77777777" w:rsidR="00BC40CB" w:rsidRPr="00F600C7" w:rsidRDefault="00BC40CB" w:rsidP="00BC40CB">
      <w:pPr>
        <w:numPr>
          <w:ilvl w:val="0"/>
          <w:numId w:val="6"/>
        </w:numPr>
        <w:rPr>
          <w:rFonts w:ascii="Times New Roman" w:hAnsi="Times New Roman" w:cs="Times New Roman"/>
          <w:sz w:val="24"/>
          <w:szCs w:val="24"/>
        </w:rPr>
      </w:pPr>
      <w:r w:rsidRPr="00F600C7">
        <w:rPr>
          <w:rFonts w:ascii="Times New Roman" w:hAnsi="Times New Roman" w:cs="Times New Roman"/>
          <w:sz w:val="24"/>
          <w:szCs w:val="24"/>
        </w:rPr>
        <w:t>Dicyclomine 20mg PO or 20mg IM</w:t>
      </w:r>
    </w:p>
    <w:p w14:paraId="2D0A5214" w14:textId="77777777" w:rsidR="00BC40CB" w:rsidRPr="00F600C7" w:rsidRDefault="00BC40CB" w:rsidP="00BC40CB">
      <w:pPr>
        <w:numPr>
          <w:ilvl w:val="0"/>
          <w:numId w:val="6"/>
        </w:numPr>
        <w:rPr>
          <w:rFonts w:ascii="Times New Roman" w:hAnsi="Times New Roman" w:cs="Times New Roman"/>
          <w:sz w:val="24"/>
          <w:szCs w:val="24"/>
        </w:rPr>
      </w:pPr>
      <w:r w:rsidRPr="00F600C7">
        <w:rPr>
          <w:rFonts w:ascii="Times New Roman" w:hAnsi="Times New Roman" w:cs="Times New Roman"/>
          <w:sz w:val="24"/>
          <w:szCs w:val="24"/>
        </w:rPr>
        <w:t>GI Cocktail one dose PO</w:t>
      </w:r>
    </w:p>
    <w:p w14:paraId="7FFB856E" w14:textId="77777777" w:rsidR="00BC40CB" w:rsidRPr="00F600C7" w:rsidRDefault="00BC40CB" w:rsidP="00BC40CB">
      <w:pPr>
        <w:numPr>
          <w:ilvl w:val="0"/>
          <w:numId w:val="6"/>
        </w:numPr>
        <w:rPr>
          <w:rFonts w:ascii="Times New Roman" w:hAnsi="Times New Roman" w:cs="Times New Roman"/>
          <w:sz w:val="24"/>
          <w:szCs w:val="24"/>
        </w:rPr>
      </w:pPr>
      <w:r w:rsidRPr="00F600C7">
        <w:rPr>
          <w:rFonts w:ascii="Times New Roman" w:hAnsi="Times New Roman" w:cs="Times New Roman"/>
          <w:sz w:val="24"/>
          <w:szCs w:val="24"/>
        </w:rPr>
        <w:t>Naproxen 500mg PO</w:t>
      </w:r>
    </w:p>
    <w:p w14:paraId="6F3AC7B1" w14:textId="77777777" w:rsidR="00BC40CB" w:rsidRPr="00F600C7" w:rsidRDefault="00BC40CB" w:rsidP="00BC40CB">
      <w:pPr>
        <w:rPr>
          <w:rFonts w:ascii="Times New Roman" w:hAnsi="Times New Roman" w:cs="Times New Roman"/>
          <w:sz w:val="24"/>
          <w:szCs w:val="24"/>
        </w:rPr>
      </w:pPr>
      <w:r w:rsidRPr="00F600C7">
        <w:rPr>
          <w:rFonts w:ascii="Times New Roman" w:hAnsi="Times New Roman" w:cs="Times New Roman"/>
          <w:sz w:val="24"/>
          <w:szCs w:val="24"/>
        </w:rPr>
        <w:t>REFRACTORY PAIN:</w:t>
      </w:r>
    </w:p>
    <w:p w14:paraId="3D0BBF85" w14:textId="77777777" w:rsidR="00BC40CB" w:rsidRPr="00F600C7" w:rsidRDefault="00BC40CB" w:rsidP="00E93F22">
      <w:pPr>
        <w:pStyle w:val="ListParagraph"/>
        <w:numPr>
          <w:ilvl w:val="0"/>
          <w:numId w:val="12"/>
        </w:numPr>
        <w:rPr>
          <w:rFonts w:ascii="Times New Roman" w:hAnsi="Times New Roman" w:cs="Times New Roman"/>
          <w:sz w:val="24"/>
          <w:szCs w:val="24"/>
        </w:rPr>
      </w:pPr>
      <w:r w:rsidRPr="00F600C7">
        <w:rPr>
          <w:rFonts w:ascii="Times New Roman" w:hAnsi="Times New Roman" w:cs="Times New Roman"/>
          <w:sz w:val="24"/>
          <w:szCs w:val="24"/>
        </w:rPr>
        <w:t xml:space="preserve">Ketamine 0.2 mg/kg IVPB over 10 min based on IBW (max = 30 mg) </w:t>
      </w:r>
      <w:r w:rsidRPr="00F600C7">
        <w:rPr>
          <w:rFonts w:ascii="Times New Roman" w:hAnsi="Times New Roman" w:cs="Times New Roman"/>
          <w:sz w:val="24"/>
          <w:szCs w:val="24"/>
          <w:u w:val="single"/>
        </w:rPr>
        <w:t xml:space="preserve">OR </w:t>
      </w:r>
    </w:p>
    <w:p w14:paraId="06BF32A7" w14:textId="55659802" w:rsidR="00BC40CB" w:rsidRPr="00DD7E4B" w:rsidRDefault="00BC40CB" w:rsidP="00E93F22">
      <w:pPr>
        <w:ind w:left="360"/>
        <w:rPr>
          <w:rFonts w:ascii="Times New Roman" w:hAnsi="Times New Roman" w:cs="Times New Roman"/>
          <w:sz w:val="24"/>
          <w:szCs w:val="24"/>
          <w:lang w:val="es-ES"/>
        </w:rPr>
      </w:pPr>
      <w:r w:rsidRPr="00F600C7">
        <w:rPr>
          <w:rFonts w:ascii="Times New Roman" w:hAnsi="Times New Roman" w:cs="Times New Roman"/>
          <w:sz w:val="24"/>
          <w:szCs w:val="24"/>
        </w:rPr>
        <w:t xml:space="preserve">     </w:t>
      </w:r>
      <w:r w:rsidR="00E93F22" w:rsidRPr="00F600C7">
        <w:rPr>
          <w:rFonts w:ascii="Times New Roman" w:hAnsi="Times New Roman" w:cs="Times New Roman"/>
          <w:sz w:val="24"/>
          <w:szCs w:val="24"/>
        </w:rPr>
        <w:t xml:space="preserve"> </w:t>
      </w:r>
      <w:r w:rsidRPr="00F600C7">
        <w:rPr>
          <w:rFonts w:ascii="Times New Roman" w:hAnsi="Times New Roman" w:cs="Times New Roman"/>
          <w:sz w:val="24"/>
          <w:szCs w:val="24"/>
        </w:rPr>
        <w:t xml:space="preserve"> </w:t>
      </w:r>
      <w:proofErr w:type="spellStart"/>
      <w:r w:rsidRPr="00DD7E4B">
        <w:rPr>
          <w:rFonts w:ascii="Times New Roman" w:hAnsi="Times New Roman" w:cs="Times New Roman"/>
          <w:sz w:val="24"/>
          <w:szCs w:val="24"/>
          <w:lang w:val="es-ES"/>
        </w:rPr>
        <w:t>Ketamine</w:t>
      </w:r>
      <w:proofErr w:type="spellEnd"/>
      <w:r w:rsidRPr="00DD7E4B">
        <w:rPr>
          <w:rFonts w:ascii="Times New Roman" w:hAnsi="Times New Roman" w:cs="Times New Roman"/>
          <w:sz w:val="24"/>
          <w:szCs w:val="24"/>
          <w:lang w:val="es-ES"/>
        </w:rPr>
        <w:t xml:space="preserve"> 0.5 mg/kg INTRANASAL x 1 </w:t>
      </w:r>
      <w:proofErr w:type="spellStart"/>
      <w:r w:rsidRPr="00DD7E4B">
        <w:rPr>
          <w:rFonts w:ascii="Times New Roman" w:hAnsi="Times New Roman" w:cs="Times New Roman"/>
          <w:sz w:val="24"/>
          <w:szCs w:val="24"/>
          <w:lang w:val="es-ES"/>
        </w:rPr>
        <w:t>dose</w:t>
      </w:r>
      <w:proofErr w:type="spellEnd"/>
      <w:r w:rsidRPr="00DD7E4B">
        <w:rPr>
          <w:rFonts w:ascii="Times New Roman" w:hAnsi="Times New Roman" w:cs="Times New Roman"/>
          <w:sz w:val="24"/>
          <w:szCs w:val="24"/>
          <w:lang w:val="es-ES"/>
        </w:rPr>
        <w:t xml:space="preserve"> (</w:t>
      </w:r>
      <w:proofErr w:type="spellStart"/>
      <w:r w:rsidRPr="00DD7E4B">
        <w:rPr>
          <w:rFonts w:ascii="Times New Roman" w:hAnsi="Times New Roman" w:cs="Times New Roman"/>
          <w:sz w:val="24"/>
          <w:szCs w:val="24"/>
          <w:lang w:val="es-ES"/>
        </w:rPr>
        <w:t>max</w:t>
      </w:r>
      <w:proofErr w:type="spellEnd"/>
      <w:r w:rsidRPr="00DD7E4B">
        <w:rPr>
          <w:rFonts w:ascii="Times New Roman" w:hAnsi="Times New Roman" w:cs="Times New Roman"/>
          <w:sz w:val="24"/>
          <w:szCs w:val="24"/>
          <w:lang w:val="es-ES"/>
        </w:rPr>
        <w:t xml:space="preserve"> 50 mg)</w:t>
      </w:r>
    </w:p>
    <w:p w14:paraId="567D8DA2" w14:textId="3718D73E" w:rsidR="00BC40CB" w:rsidRPr="00DD7E4B" w:rsidRDefault="00BC40CB">
      <w:pPr>
        <w:rPr>
          <w:rFonts w:ascii="Times New Roman" w:hAnsi="Times New Roman" w:cs="Times New Roman"/>
          <w:sz w:val="24"/>
          <w:szCs w:val="24"/>
          <w:lang w:val="es-ES"/>
        </w:rPr>
      </w:pPr>
      <w:r w:rsidRPr="00DD7E4B">
        <w:rPr>
          <w:rFonts w:ascii="Times New Roman" w:hAnsi="Times New Roman" w:cs="Times New Roman"/>
          <w:sz w:val="24"/>
          <w:szCs w:val="24"/>
          <w:lang w:val="es-ES"/>
        </w:rPr>
        <w:br w:type="page"/>
      </w:r>
    </w:p>
    <w:p w14:paraId="4F063DDD" w14:textId="79084765" w:rsidR="00BC40CB" w:rsidRPr="00F600C7" w:rsidRDefault="00BC40CB" w:rsidP="00E93F22">
      <w:pPr>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ALTO - GASTROPARESIS/CHRONIC ABD PAIN</w:t>
      </w:r>
    </w:p>
    <w:p w14:paraId="4DA7E846" w14:textId="3D86A590" w:rsidR="001E5274" w:rsidRPr="00F600C7" w:rsidRDefault="001E5274" w:rsidP="00BC40CB">
      <w:pPr>
        <w:rPr>
          <w:rFonts w:ascii="Times New Roman" w:hAnsi="Times New Roman" w:cs="Times New Roman"/>
          <w:sz w:val="24"/>
          <w:szCs w:val="24"/>
        </w:rPr>
      </w:pPr>
    </w:p>
    <w:p w14:paraId="0175CCA8"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Toradol 10-15mg IV/IM</w:t>
      </w:r>
    </w:p>
    <w:p w14:paraId="1F38EF66"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 xml:space="preserve">Metoclopramide 10mg IV  </w:t>
      </w:r>
    </w:p>
    <w:p w14:paraId="6644CF88"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 xml:space="preserve">Prochlorperazine 10 mg IV </w:t>
      </w:r>
    </w:p>
    <w:p w14:paraId="78DA7194"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 xml:space="preserve">Diphenhydramine 25 mg IV </w:t>
      </w:r>
    </w:p>
    <w:p w14:paraId="6F4422C3"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 xml:space="preserve">Dicyclomine 20 mg PO/IM – if cramping component </w:t>
      </w:r>
    </w:p>
    <w:p w14:paraId="23F6978A"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 xml:space="preserve">Haloperidol 2.5-5 mg IM/IV </w:t>
      </w:r>
    </w:p>
    <w:p w14:paraId="462056FC" w14:textId="77777777"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Lidocaine 1.5 mg/kg IVPB over 15 minutes (obtain from pharmacy)</w:t>
      </w:r>
    </w:p>
    <w:p w14:paraId="61B5D0D2" w14:textId="10C5BF64" w:rsidR="001E5274" w:rsidRPr="00F600C7" w:rsidRDefault="001E5274" w:rsidP="001E5274">
      <w:pPr>
        <w:numPr>
          <w:ilvl w:val="0"/>
          <w:numId w:val="8"/>
        </w:numPr>
        <w:rPr>
          <w:rFonts w:ascii="Times New Roman" w:hAnsi="Times New Roman" w:cs="Times New Roman"/>
          <w:sz w:val="24"/>
          <w:szCs w:val="24"/>
        </w:rPr>
      </w:pPr>
      <w:r w:rsidRPr="00F600C7">
        <w:rPr>
          <w:rFonts w:ascii="Times New Roman" w:hAnsi="Times New Roman" w:cs="Times New Roman"/>
          <w:sz w:val="24"/>
          <w:szCs w:val="24"/>
        </w:rPr>
        <w:t>Ketamine 0.2 mg/kg IVPB over 10 min based on IBW</w:t>
      </w:r>
    </w:p>
    <w:p w14:paraId="0D4C283D" w14:textId="3DB05585" w:rsidR="001E5274" w:rsidRPr="00F600C7" w:rsidRDefault="001E5274">
      <w:pPr>
        <w:rPr>
          <w:rFonts w:ascii="Times New Roman" w:hAnsi="Times New Roman" w:cs="Times New Roman"/>
          <w:sz w:val="24"/>
          <w:szCs w:val="24"/>
        </w:rPr>
      </w:pPr>
      <w:r w:rsidRPr="00F600C7">
        <w:rPr>
          <w:rFonts w:ascii="Times New Roman" w:hAnsi="Times New Roman" w:cs="Times New Roman"/>
          <w:sz w:val="24"/>
          <w:szCs w:val="24"/>
        </w:rPr>
        <w:br w:type="page"/>
      </w:r>
    </w:p>
    <w:p w14:paraId="30CDB359" w14:textId="15C20237" w:rsidR="001E5274" w:rsidRPr="00F600C7" w:rsidRDefault="001E5274" w:rsidP="00E93F22">
      <w:pPr>
        <w:ind w:left="720"/>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ALTO – Sickle Cell Crisis Protocol</w:t>
      </w:r>
    </w:p>
    <w:p w14:paraId="4EDBB5DF" w14:textId="5DDD0733" w:rsidR="001E5274" w:rsidRPr="00F600C7" w:rsidRDefault="001E5274" w:rsidP="001E5274">
      <w:pPr>
        <w:ind w:left="720"/>
        <w:rPr>
          <w:rFonts w:ascii="Times New Roman" w:hAnsi="Times New Roman" w:cs="Times New Roman"/>
          <w:sz w:val="24"/>
          <w:szCs w:val="24"/>
        </w:rPr>
      </w:pPr>
    </w:p>
    <w:p w14:paraId="0B5B9824" w14:textId="77777777" w:rsidR="001E5274" w:rsidRPr="00F600C7" w:rsidRDefault="001E5274" w:rsidP="001E5274">
      <w:pPr>
        <w:numPr>
          <w:ilvl w:val="0"/>
          <w:numId w:val="9"/>
        </w:numPr>
        <w:rPr>
          <w:rFonts w:ascii="Times New Roman" w:hAnsi="Times New Roman" w:cs="Times New Roman"/>
          <w:sz w:val="24"/>
          <w:szCs w:val="24"/>
        </w:rPr>
      </w:pPr>
      <w:r w:rsidRPr="00F600C7">
        <w:rPr>
          <w:rFonts w:ascii="Times New Roman" w:hAnsi="Times New Roman" w:cs="Times New Roman"/>
          <w:sz w:val="24"/>
          <w:szCs w:val="24"/>
        </w:rPr>
        <w:t>PO Ibuprofen-800mg OR IM (Intramuscular) Ketorolac 30mg OR IV Ketorolac 10mg</w:t>
      </w:r>
    </w:p>
    <w:p w14:paraId="53E84889" w14:textId="77777777" w:rsidR="001E5274" w:rsidRPr="00F600C7" w:rsidRDefault="001E5274" w:rsidP="001E5274">
      <w:pPr>
        <w:numPr>
          <w:ilvl w:val="0"/>
          <w:numId w:val="9"/>
        </w:numPr>
        <w:rPr>
          <w:rFonts w:ascii="Times New Roman" w:hAnsi="Times New Roman" w:cs="Times New Roman"/>
          <w:sz w:val="24"/>
          <w:szCs w:val="24"/>
        </w:rPr>
      </w:pPr>
      <w:r w:rsidRPr="00F600C7">
        <w:rPr>
          <w:rFonts w:ascii="Times New Roman" w:hAnsi="Times New Roman" w:cs="Times New Roman"/>
          <w:sz w:val="24"/>
          <w:szCs w:val="24"/>
        </w:rPr>
        <w:t>IN INTRANASAL Ketamine 0.5 mg/kg (no more than 1ml per nostril, max 50mg) IF difficult IV Access</w:t>
      </w:r>
    </w:p>
    <w:p w14:paraId="11339719" w14:textId="77777777" w:rsidR="001E5274" w:rsidRPr="00F600C7" w:rsidRDefault="001E5274" w:rsidP="001E5274">
      <w:pPr>
        <w:numPr>
          <w:ilvl w:val="0"/>
          <w:numId w:val="9"/>
        </w:numPr>
        <w:rPr>
          <w:rFonts w:ascii="Times New Roman" w:hAnsi="Times New Roman" w:cs="Times New Roman"/>
          <w:sz w:val="24"/>
          <w:szCs w:val="24"/>
        </w:rPr>
      </w:pPr>
      <w:r w:rsidRPr="00F600C7">
        <w:rPr>
          <w:rFonts w:ascii="Times New Roman" w:hAnsi="Times New Roman" w:cs="Times New Roman"/>
          <w:sz w:val="24"/>
          <w:szCs w:val="24"/>
        </w:rPr>
        <w:t>IV Ketamine-0.2 mg/kg IVPB over 10 min based on IBW, then reassess, if still pain then + IV drip at 0.1 mg/kg /</w:t>
      </w:r>
      <w:proofErr w:type="spellStart"/>
      <w:r w:rsidRPr="00F600C7">
        <w:rPr>
          <w:rFonts w:ascii="Times New Roman" w:hAnsi="Times New Roman" w:cs="Times New Roman"/>
          <w:sz w:val="24"/>
          <w:szCs w:val="24"/>
        </w:rPr>
        <w:t>hr</w:t>
      </w:r>
      <w:proofErr w:type="spellEnd"/>
      <w:r w:rsidRPr="00F600C7">
        <w:rPr>
          <w:rFonts w:ascii="Times New Roman" w:hAnsi="Times New Roman" w:cs="Times New Roman"/>
          <w:sz w:val="24"/>
          <w:szCs w:val="24"/>
        </w:rPr>
        <w:t xml:space="preserve"> IBW infusion continuous until pain improved</w:t>
      </w:r>
    </w:p>
    <w:p w14:paraId="03386012" w14:textId="77777777" w:rsidR="001E5274" w:rsidRPr="00F600C7" w:rsidRDefault="001E5274" w:rsidP="001E5274">
      <w:pPr>
        <w:numPr>
          <w:ilvl w:val="0"/>
          <w:numId w:val="9"/>
        </w:numPr>
        <w:rPr>
          <w:rFonts w:ascii="Times New Roman" w:hAnsi="Times New Roman" w:cs="Times New Roman"/>
          <w:sz w:val="24"/>
          <w:szCs w:val="24"/>
        </w:rPr>
      </w:pPr>
      <w:r w:rsidRPr="00F600C7">
        <w:rPr>
          <w:rFonts w:ascii="Times New Roman" w:hAnsi="Times New Roman" w:cs="Times New Roman"/>
          <w:sz w:val="24"/>
          <w:szCs w:val="24"/>
        </w:rPr>
        <w:t>IV Lidocaine - 1.5 mg/kg IVPB over 15 minutes (obtain from pharmacy)</w:t>
      </w:r>
    </w:p>
    <w:p w14:paraId="036A0B8B" w14:textId="50C41075" w:rsidR="001E5274" w:rsidRPr="00F600C7" w:rsidRDefault="001E5274">
      <w:pPr>
        <w:rPr>
          <w:rFonts w:ascii="Times New Roman" w:hAnsi="Times New Roman" w:cs="Times New Roman"/>
          <w:sz w:val="24"/>
          <w:szCs w:val="24"/>
        </w:rPr>
      </w:pPr>
      <w:r w:rsidRPr="00F600C7">
        <w:rPr>
          <w:rFonts w:ascii="Times New Roman" w:hAnsi="Times New Roman" w:cs="Times New Roman"/>
          <w:sz w:val="24"/>
          <w:szCs w:val="24"/>
        </w:rPr>
        <w:br w:type="page"/>
      </w:r>
    </w:p>
    <w:p w14:paraId="0CB83365" w14:textId="5428FD17" w:rsidR="001E5274" w:rsidRPr="00F600C7" w:rsidRDefault="001E5274" w:rsidP="00E93F22">
      <w:pPr>
        <w:ind w:left="720"/>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ALTO – Dental Pain</w:t>
      </w:r>
    </w:p>
    <w:p w14:paraId="438239D7" w14:textId="75F1C8D1" w:rsidR="001E5274" w:rsidRPr="00F600C7" w:rsidRDefault="001E5274" w:rsidP="001E5274">
      <w:pPr>
        <w:ind w:left="720"/>
        <w:rPr>
          <w:rFonts w:ascii="Times New Roman" w:hAnsi="Times New Roman" w:cs="Times New Roman"/>
          <w:sz w:val="24"/>
          <w:szCs w:val="24"/>
        </w:rPr>
      </w:pPr>
    </w:p>
    <w:p w14:paraId="27E651B6" w14:textId="77777777" w:rsidR="001E5274" w:rsidRPr="00F600C7" w:rsidRDefault="001E5274" w:rsidP="001E5274">
      <w:pPr>
        <w:numPr>
          <w:ilvl w:val="0"/>
          <w:numId w:val="10"/>
        </w:numPr>
        <w:rPr>
          <w:rFonts w:ascii="Times New Roman" w:hAnsi="Times New Roman" w:cs="Times New Roman"/>
          <w:sz w:val="24"/>
          <w:szCs w:val="24"/>
        </w:rPr>
      </w:pPr>
      <w:r w:rsidRPr="00F600C7">
        <w:rPr>
          <w:rFonts w:ascii="Times New Roman" w:hAnsi="Times New Roman" w:cs="Times New Roman"/>
          <w:sz w:val="24"/>
          <w:szCs w:val="24"/>
        </w:rPr>
        <w:t>Dental Blocks</w:t>
      </w:r>
    </w:p>
    <w:p w14:paraId="49D980AB" w14:textId="77777777" w:rsidR="001E5274" w:rsidRPr="00F600C7" w:rsidRDefault="001E5274" w:rsidP="001E5274">
      <w:pPr>
        <w:numPr>
          <w:ilvl w:val="0"/>
          <w:numId w:val="10"/>
        </w:numPr>
        <w:rPr>
          <w:rFonts w:ascii="Times New Roman" w:hAnsi="Times New Roman" w:cs="Times New Roman"/>
          <w:sz w:val="24"/>
          <w:szCs w:val="24"/>
        </w:rPr>
      </w:pPr>
      <w:r w:rsidRPr="00F600C7">
        <w:rPr>
          <w:rFonts w:ascii="Times New Roman" w:hAnsi="Times New Roman" w:cs="Times New Roman"/>
          <w:sz w:val="24"/>
          <w:szCs w:val="24"/>
        </w:rPr>
        <w:t>Ibuprofen 400mg – 800mg PO</w:t>
      </w:r>
    </w:p>
    <w:p w14:paraId="3829F9E3" w14:textId="77777777" w:rsidR="001E5274" w:rsidRPr="00F600C7" w:rsidRDefault="001E5274" w:rsidP="001E5274">
      <w:pPr>
        <w:numPr>
          <w:ilvl w:val="0"/>
          <w:numId w:val="10"/>
        </w:numPr>
        <w:rPr>
          <w:rFonts w:ascii="Times New Roman" w:hAnsi="Times New Roman" w:cs="Times New Roman"/>
          <w:sz w:val="24"/>
          <w:szCs w:val="24"/>
        </w:rPr>
      </w:pPr>
      <w:r w:rsidRPr="00F600C7">
        <w:rPr>
          <w:rFonts w:ascii="Times New Roman" w:hAnsi="Times New Roman" w:cs="Times New Roman"/>
          <w:sz w:val="24"/>
          <w:szCs w:val="24"/>
        </w:rPr>
        <w:t>Acetaminophen 500mg – 1000mg PO</w:t>
      </w:r>
    </w:p>
    <w:p w14:paraId="3D64442B" w14:textId="2CBD911E" w:rsidR="001E5274" w:rsidRPr="00F600C7" w:rsidRDefault="001E5274" w:rsidP="001E5274">
      <w:pPr>
        <w:numPr>
          <w:ilvl w:val="0"/>
          <w:numId w:val="10"/>
        </w:numPr>
        <w:rPr>
          <w:rFonts w:ascii="Times New Roman" w:hAnsi="Times New Roman" w:cs="Times New Roman"/>
          <w:sz w:val="24"/>
          <w:szCs w:val="24"/>
        </w:rPr>
      </w:pPr>
      <w:r w:rsidRPr="00F600C7">
        <w:rPr>
          <w:rFonts w:ascii="Times New Roman" w:hAnsi="Times New Roman" w:cs="Times New Roman"/>
          <w:sz w:val="24"/>
          <w:szCs w:val="24"/>
        </w:rPr>
        <w:t>Dental Referrals/Care Connect</w:t>
      </w:r>
    </w:p>
    <w:p w14:paraId="7F74EBA9" w14:textId="4381A256" w:rsidR="001E5274" w:rsidRPr="00F600C7" w:rsidRDefault="001E5274">
      <w:pPr>
        <w:rPr>
          <w:rFonts w:ascii="Times New Roman" w:hAnsi="Times New Roman" w:cs="Times New Roman"/>
          <w:sz w:val="24"/>
          <w:szCs w:val="24"/>
        </w:rPr>
      </w:pPr>
      <w:r w:rsidRPr="00F600C7">
        <w:rPr>
          <w:rFonts w:ascii="Times New Roman" w:hAnsi="Times New Roman" w:cs="Times New Roman"/>
          <w:sz w:val="24"/>
          <w:szCs w:val="24"/>
        </w:rPr>
        <w:br w:type="page"/>
      </w:r>
    </w:p>
    <w:p w14:paraId="5F3DA577" w14:textId="5D189746" w:rsidR="001E5274" w:rsidRPr="00F600C7" w:rsidRDefault="001E5274" w:rsidP="00E93F22">
      <w:pPr>
        <w:ind w:left="720"/>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ALTO – Discharge/Outpatient Rx</w:t>
      </w:r>
    </w:p>
    <w:p w14:paraId="13702F93" w14:textId="77777777" w:rsidR="00615A49" w:rsidRPr="00F600C7" w:rsidRDefault="00615A49" w:rsidP="00E93F22">
      <w:pPr>
        <w:ind w:left="720"/>
        <w:jc w:val="center"/>
        <w:rPr>
          <w:rFonts w:ascii="Times New Roman" w:hAnsi="Times New Roman" w:cs="Times New Roman"/>
          <w:b/>
          <w:sz w:val="24"/>
          <w:szCs w:val="24"/>
        </w:rPr>
      </w:pPr>
    </w:p>
    <w:p w14:paraId="10DB34C5" w14:textId="127C927F" w:rsidR="008A021B" w:rsidRPr="00F600C7" w:rsidRDefault="008A021B" w:rsidP="00E93F22">
      <w:pPr>
        <w:ind w:left="720"/>
        <w:jc w:val="center"/>
        <w:rPr>
          <w:rFonts w:ascii="Times New Roman" w:hAnsi="Times New Roman" w:cs="Times New Roman"/>
          <w:b/>
          <w:sz w:val="24"/>
          <w:szCs w:val="24"/>
          <w:u w:val="single"/>
        </w:rPr>
      </w:pPr>
      <w:r w:rsidRPr="00F600C7">
        <w:rPr>
          <w:rFonts w:ascii="Times New Roman" w:hAnsi="Times New Roman" w:cs="Times New Roman"/>
          <w:b/>
          <w:sz w:val="24"/>
          <w:szCs w:val="24"/>
          <w:u w:val="single"/>
        </w:rPr>
        <w:t xml:space="preserve">Neuropathic Pain/Zoster/Peripheral or </w:t>
      </w:r>
      <w:r w:rsidR="00302ED6" w:rsidRPr="00F600C7">
        <w:rPr>
          <w:rFonts w:ascii="Times New Roman" w:hAnsi="Times New Roman" w:cs="Times New Roman"/>
          <w:b/>
          <w:sz w:val="24"/>
          <w:szCs w:val="24"/>
          <w:u w:val="single"/>
        </w:rPr>
        <w:t>DM Neuropathy</w:t>
      </w:r>
    </w:p>
    <w:p w14:paraId="3F808D71" w14:textId="41BEED36" w:rsidR="008A021B" w:rsidRPr="00F600C7" w:rsidRDefault="008A021B" w:rsidP="00E93F22">
      <w:pPr>
        <w:ind w:left="720"/>
        <w:jc w:val="center"/>
        <w:rPr>
          <w:rFonts w:ascii="Times New Roman" w:hAnsi="Times New Roman" w:cs="Times New Roman"/>
          <w:sz w:val="24"/>
          <w:szCs w:val="24"/>
        </w:rPr>
      </w:pPr>
    </w:p>
    <w:p w14:paraId="7ACA87CE" w14:textId="77777777" w:rsidR="008A021B" w:rsidRPr="00F600C7" w:rsidRDefault="008A021B" w:rsidP="008A021B">
      <w:pPr>
        <w:ind w:left="720"/>
        <w:rPr>
          <w:rFonts w:ascii="Times New Roman" w:hAnsi="Times New Roman" w:cs="Times New Roman"/>
          <w:sz w:val="24"/>
          <w:szCs w:val="24"/>
        </w:rPr>
      </w:pPr>
      <w:r w:rsidRPr="00F600C7">
        <w:rPr>
          <w:rFonts w:ascii="Times New Roman" w:hAnsi="Times New Roman" w:cs="Times New Roman"/>
          <w:sz w:val="24"/>
          <w:szCs w:val="24"/>
        </w:rPr>
        <w:t>• Gabapentin 300 mg PO at bedtime</w:t>
      </w:r>
    </w:p>
    <w:p w14:paraId="224C100A" w14:textId="77777777" w:rsidR="008A021B" w:rsidRPr="00F600C7" w:rsidRDefault="008A021B" w:rsidP="008A021B">
      <w:pPr>
        <w:ind w:left="720"/>
        <w:rPr>
          <w:rFonts w:ascii="Times New Roman" w:hAnsi="Times New Roman" w:cs="Times New Roman"/>
          <w:sz w:val="24"/>
          <w:szCs w:val="24"/>
        </w:rPr>
      </w:pPr>
      <w:r w:rsidRPr="00F600C7">
        <w:rPr>
          <w:rFonts w:ascii="Times New Roman" w:hAnsi="Times New Roman" w:cs="Times New Roman"/>
          <w:sz w:val="24"/>
          <w:szCs w:val="24"/>
        </w:rPr>
        <w:t xml:space="preserve"> • Amitriptyline 25 mg PO at bedtime</w:t>
      </w:r>
    </w:p>
    <w:p w14:paraId="549EFD31" w14:textId="39F14919" w:rsidR="008A021B" w:rsidRPr="00F600C7" w:rsidRDefault="008A021B" w:rsidP="008A021B">
      <w:pPr>
        <w:ind w:left="720"/>
        <w:rPr>
          <w:rFonts w:ascii="Times New Roman" w:hAnsi="Times New Roman" w:cs="Times New Roman"/>
          <w:sz w:val="24"/>
          <w:szCs w:val="24"/>
        </w:rPr>
      </w:pPr>
      <w:r w:rsidRPr="00F600C7">
        <w:rPr>
          <w:rFonts w:ascii="Times New Roman" w:hAnsi="Times New Roman" w:cs="Times New Roman"/>
          <w:sz w:val="24"/>
          <w:szCs w:val="24"/>
        </w:rPr>
        <w:t xml:space="preserve"> • Pregabalin 75 mg PO 2x/day</w:t>
      </w:r>
    </w:p>
    <w:p w14:paraId="788E1740" w14:textId="4FD96E51" w:rsidR="00615A49" w:rsidRPr="00F600C7" w:rsidRDefault="00615A49" w:rsidP="008A021B">
      <w:pPr>
        <w:ind w:left="720"/>
        <w:rPr>
          <w:rFonts w:ascii="Times New Roman" w:hAnsi="Times New Roman" w:cs="Times New Roman"/>
          <w:sz w:val="24"/>
          <w:szCs w:val="24"/>
        </w:rPr>
      </w:pPr>
    </w:p>
    <w:p w14:paraId="18C30A8F" w14:textId="77777777" w:rsidR="00615A49" w:rsidRPr="00F600C7" w:rsidRDefault="00615A49" w:rsidP="00615A49">
      <w:pPr>
        <w:ind w:left="720"/>
        <w:jc w:val="center"/>
        <w:rPr>
          <w:rFonts w:ascii="Times New Roman" w:hAnsi="Times New Roman" w:cs="Times New Roman"/>
          <w:b/>
          <w:sz w:val="24"/>
          <w:szCs w:val="24"/>
          <w:u w:val="single"/>
        </w:rPr>
      </w:pPr>
      <w:r w:rsidRPr="00F600C7">
        <w:rPr>
          <w:rFonts w:ascii="Times New Roman" w:hAnsi="Times New Roman" w:cs="Times New Roman"/>
          <w:b/>
          <w:sz w:val="24"/>
          <w:szCs w:val="24"/>
          <w:u w:val="single"/>
        </w:rPr>
        <w:t>Undifferentiated Abdominal Pain</w:t>
      </w:r>
    </w:p>
    <w:p w14:paraId="636A0326" w14:textId="5C77E073" w:rsidR="00615A49" w:rsidRPr="00F600C7" w:rsidRDefault="00615A49" w:rsidP="00615A49">
      <w:pPr>
        <w:ind w:left="720"/>
        <w:rPr>
          <w:rFonts w:ascii="Times New Roman" w:hAnsi="Times New Roman" w:cs="Times New Roman"/>
          <w:b/>
          <w:sz w:val="24"/>
          <w:szCs w:val="24"/>
        </w:rPr>
      </w:pPr>
      <w:r w:rsidRPr="00F600C7">
        <w:rPr>
          <w:rFonts w:ascii="Times New Roman" w:hAnsi="Times New Roman" w:cs="Times New Roman"/>
          <w:sz w:val="24"/>
          <w:szCs w:val="24"/>
        </w:rPr>
        <w:t xml:space="preserve"> • Dicyclomine 20 mg</w:t>
      </w:r>
      <w:r w:rsidR="009F1808" w:rsidRPr="00F600C7">
        <w:rPr>
          <w:rFonts w:ascii="Times New Roman" w:hAnsi="Times New Roman" w:cs="Times New Roman"/>
          <w:sz w:val="24"/>
          <w:szCs w:val="24"/>
        </w:rPr>
        <w:t xml:space="preserve"> </w:t>
      </w:r>
      <w:r w:rsidRPr="00F600C7">
        <w:rPr>
          <w:rFonts w:ascii="Times New Roman" w:hAnsi="Times New Roman" w:cs="Times New Roman"/>
          <w:sz w:val="24"/>
          <w:szCs w:val="24"/>
        </w:rPr>
        <w:t>PO every 6 hour</w:t>
      </w:r>
    </w:p>
    <w:p w14:paraId="19B1BC28" w14:textId="77777777" w:rsidR="00615A49" w:rsidRPr="00F600C7" w:rsidRDefault="00615A49" w:rsidP="001E5274">
      <w:pPr>
        <w:ind w:left="720"/>
        <w:rPr>
          <w:rFonts w:ascii="Times New Roman" w:hAnsi="Times New Roman" w:cs="Times New Roman"/>
          <w:sz w:val="24"/>
          <w:szCs w:val="24"/>
        </w:rPr>
      </w:pPr>
      <w:r w:rsidRPr="00F600C7">
        <w:rPr>
          <w:rFonts w:ascii="Times New Roman" w:hAnsi="Times New Roman" w:cs="Times New Roman"/>
          <w:sz w:val="24"/>
          <w:szCs w:val="24"/>
        </w:rPr>
        <w:t>• Ibuprofen 600 mg PO every 6 hours</w:t>
      </w:r>
    </w:p>
    <w:p w14:paraId="366E42E8" w14:textId="7D83B017" w:rsidR="001E5274" w:rsidRPr="00F600C7" w:rsidRDefault="00615A49" w:rsidP="001E5274">
      <w:pPr>
        <w:ind w:left="720"/>
        <w:rPr>
          <w:rFonts w:ascii="Times New Roman" w:hAnsi="Times New Roman" w:cs="Times New Roman"/>
          <w:sz w:val="24"/>
          <w:szCs w:val="24"/>
        </w:rPr>
      </w:pPr>
      <w:r w:rsidRPr="00F600C7">
        <w:rPr>
          <w:rFonts w:ascii="Times New Roman" w:hAnsi="Times New Roman" w:cs="Times New Roman"/>
          <w:sz w:val="24"/>
          <w:szCs w:val="24"/>
        </w:rPr>
        <w:t xml:space="preserve"> • Acetaminophen 1,000 mg PO every 6 hours</w:t>
      </w:r>
    </w:p>
    <w:p w14:paraId="0D982215" w14:textId="77777777" w:rsidR="00615A49" w:rsidRPr="00F600C7" w:rsidRDefault="00615A49" w:rsidP="001E5274">
      <w:pPr>
        <w:ind w:left="720"/>
        <w:rPr>
          <w:rFonts w:ascii="Times New Roman" w:hAnsi="Times New Roman" w:cs="Times New Roman"/>
          <w:sz w:val="24"/>
          <w:szCs w:val="24"/>
        </w:rPr>
      </w:pPr>
      <w:r w:rsidRPr="00F600C7">
        <w:rPr>
          <w:rFonts w:ascii="Times New Roman" w:hAnsi="Times New Roman" w:cs="Times New Roman"/>
          <w:sz w:val="24"/>
          <w:szCs w:val="24"/>
        </w:rPr>
        <w:t>• Metoclopramide 10 mg PO every 6 hours</w:t>
      </w:r>
    </w:p>
    <w:p w14:paraId="40075C1D" w14:textId="4CD7CB1E" w:rsidR="00615A49" w:rsidRPr="00F600C7" w:rsidRDefault="00615A49" w:rsidP="001E5274">
      <w:pPr>
        <w:ind w:left="720"/>
        <w:rPr>
          <w:rFonts w:ascii="Times New Roman" w:hAnsi="Times New Roman" w:cs="Times New Roman"/>
          <w:sz w:val="24"/>
          <w:szCs w:val="24"/>
        </w:rPr>
      </w:pPr>
      <w:r w:rsidRPr="00F600C7">
        <w:rPr>
          <w:rFonts w:ascii="Times New Roman" w:hAnsi="Times New Roman" w:cs="Times New Roman"/>
          <w:sz w:val="24"/>
          <w:szCs w:val="24"/>
        </w:rPr>
        <w:t>• Prochlorperazine 10 mg PO every 6 hours</w:t>
      </w:r>
    </w:p>
    <w:p w14:paraId="0CEDE54E" w14:textId="5D577F04" w:rsidR="001E5274" w:rsidRPr="00F600C7" w:rsidRDefault="001E5274" w:rsidP="00615A49">
      <w:pPr>
        <w:ind w:left="720"/>
        <w:jc w:val="center"/>
        <w:rPr>
          <w:rFonts w:ascii="Times New Roman" w:hAnsi="Times New Roman" w:cs="Times New Roman"/>
          <w:sz w:val="24"/>
          <w:szCs w:val="24"/>
        </w:rPr>
      </w:pPr>
    </w:p>
    <w:p w14:paraId="00B0AA4D" w14:textId="3F8D0934" w:rsidR="001E5274" w:rsidRPr="00F600C7" w:rsidRDefault="00615A49" w:rsidP="00615A49">
      <w:pPr>
        <w:ind w:left="720"/>
        <w:jc w:val="center"/>
        <w:rPr>
          <w:rFonts w:ascii="Times New Roman" w:hAnsi="Times New Roman" w:cs="Times New Roman"/>
          <w:b/>
          <w:sz w:val="24"/>
          <w:szCs w:val="24"/>
          <w:u w:val="single"/>
        </w:rPr>
      </w:pPr>
      <w:r w:rsidRPr="00F600C7">
        <w:rPr>
          <w:rFonts w:ascii="Times New Roman" w:hAnsi="Times New Roman" w:cs="Times New Roman"/>
          <w:b/>
          <w:sz w:val="24"/>
          <w:szCs w:val="24"/>
          <w:u w:val="single"/>
        </w:rPr>
        <w:t>Uncomplicated Back Pain</w:t>
      </w:r>
    </w:p>
    <w:p w14:paraId="20A6E96F" w14:textId="3E55FD20" w:rsidR="00615A49" w:rsidRPr="00F600C7" w:rsidRDefault="00615A49" w:rsidP="00615A49">
      <w:pPr>
        <w:ind w:left="720"/>
        <w:jc w:val="center"/>
        <w:rPr>
          <w:rFonts w:ascii="Times New Roman" w:hAnsi="Times New Roman" w:cs="Times New Roman"/>
          <w:b/>
          <w:sz w:val="24"/>
          <w:szCs w:val="24"/>
          <w:u w:val="single"/>
        </w:rPr>
      </w:pPr>
    </w:p>
    <w:p w14:paraId="097212D7" w14:textId="77777777" w:rsidR="00615A49" w:rsidRPr="00F600C7" w:rsidRDefault="00615A49" w:rsidP="00615A49">
      <w:pPr>
        <w:ind w:left="720"/>
        <w:rPr>
          <w:rFonts w:ascii="Times New Roman" w:hAnsi="Times New Roman" w:cs="Times New Roman"/>
          <w:sz w:val="24"/>
          <w:szCs w:val="24"/>
        </w:rPr>
      </w:pPr>
      <w:r w:rsidRPr="00F600C7">
        <w:rPr>
          <w:rFonts w:ascii="Times New Roman" w:hAnsi="Times New Roman" w:cs="Times New Roman"/>
          <w:sz w:val="24"/>
          <w:szCs w:val="24"/>
        </w:rPr>
        <w:t>• Acetaminophen 1,000 mg PO every 6 hours</w:t>
      </w:r>
    </w:p>
    <w:p w14:paraId="03DC7824" w14:textId="78497A60" w:rsidR="00615A49" w:rsidRPr="00F600C7" w:rsidRDefault="00615A49" w:rsidP="00615A49">
      <w:pPr>
        <w:ind w:left="720"/>
        <w:rPr>
          <w:rFonts w:ascii="Times New Roman" w:hAnsi="Times New Roman" w:cs="Times New Roman"/>
          <w:sz w:val="24"/>
          <w:szCs w:val="24"/>
        </w:rPr>
      </w:pPr>
      <w:r w:rsidRPr="00F600C7">
        <w:rPr>
          <w:rFonts w:ascii="Times New Roman" w:hAnsi="Times New Roman" w:cs="Times New Roman"/>
          <w:sz w:val="24"/>
          <w:szCs w:val="24"/>
        </w:rPr>
        <w:lastRenderedPageBreak/>
        <w:t>• Ibuprofen 600 mg PO every 6 hours</w:t>
      </w:r>
    </w:p>
    <w:p w14:paraId="5D2F7E37" w14:textId="0856206D" w:rsidR="00615A49" w:rsidRPr="00F600C7" w:rsidRDefault="00615A49" w:rsidP="00615A49">
      <w:pPr>
        <w:ind w:left="720"/>
        <w:rPr>
          <w:rFonts w:ascii="Times New Roman" w:hAnsi="Times New Roman" w:cs="Times New Roman"/>
          <w:sz w:val="24"/>
          <w:szCs w:val="24"/>
        </w:rPr>
      </w:pPr>
      <w:r w:rsidRPr="00F600C7">
        <w:rPr>
          <w:rFonts w:ascii="Times New Roman" w:hAnsi="Times New Roman" w:cs="Times New Roman"/>
          <w:sz w:val="24"/>
          <w:szCs w:val="24"/>
        </w:rPr>
        <w:t>• Lidocaine 5% transdermal patch every 24 hours (remove af</w:t>
      </w:r>
      <w:r w:rsidR="00422CDB" w:rsidRPr="00F600C7">
        <w:rPr>
          <w:rFonts w:ascii="Times New Roman" w:hAnsi="Times New Roman" w:cs="Times New Roman"/>
          <w:sz w:val="24"/>
          <w:szCs w:val="24"/>
        </w:rPr>
        <w:t>t</w:t>
      </w:r>
      <w:r w:rsidRPr="00F600C7">
        <w:rPr>
          <w:rFonts w:ascii="Times New Roman" w:hAnsi="Times New Roman" w:cs="Times New Roman"/>
          <w:sz w:val="24"/>
          <w:szCs w:val="24"/>
        </w:rPr>
        <w:t>er 12 hours)</w:t>
      </w:r>
    </w:p>
    <w:p w14:paraId="35E89E86" w14:textId="0209F0A1" w:rsidR="00615A49" w:rsidRPr="00F600C7" w:rsidRDefault="00615A49" w:rsidP="00615A49">
      <w:pPr>
        <w:ind w:left="720"/>
        <w:rPr>
          <w:rFonts w:ascii="Times New Roman" w:hAnsi="Times New Roman" w:cs="Times New Roman"/>
          <w:sz w:val="24"/>
          <w:szCs w:val="24"/>
        </w:rPr>
      </w:pPr>
      <w:r w:rsidRPr="00F600C7">
        <w:rPr>
          <w:rFonts w:ascii="Times New Roman" w:hAnsi="Times New Roman" w:cs="Times New Roman"/>
          <w:sz w:val="24"/>
          <w:szCs w:val="24"/>
        </w:rPr>
        <w:t xml:space="preserve">• Diclofenac 1.3% transdermal patch 2x/day </w:t>
      </w:r>
      <w:r w:rsidRPr="00F600C7">
        <w:rPr>
          <w:rFonts w:ascii="Times New Roman" w:hAnsi="Times New Roman" w:cs="Times New Roman"/>
          <w:b/>
          <w:sz w:val="24"/>
          <w:szCs w:val="24"/>
        </w:rPr>
        <w:t>OR</w:t>
      </w:r>
      <w:r w:rsidRPr="00F600C7">
        <w:rPr>
          <w:rFonts w:ascii="Times New Roman" w:hAnsi="Times New Roman" w:cs="Times New Roman"/>
          <w:sz w:val="24"/>
          <w:szCs w:val="24"/>
        </w:rPr>
        <w:t xml:space="preserve"> diclofenac 1% gel 4 g 4x/day as needed</w:t>
      </w:r>
    </w:p>
    <w:p w14:paraId="52611280" w14:textId="599BD07E" w:rsidR="00615A49" w:rsidRPr="00F600C7" w:rsidRDefault="00615A49" w:rsidP="00615A49">
      <w:pPr>
        <w:ind w:left="720"/>
        <w:rPr>
          <w:rFonts w:ascii="Times New Roman" w:hAnsi="Times New Roman" w:cs="Times New Roman"/>
          <w:sz w:val="24"/>
          <w:szCs w:val="24"/>
        </w:rPr>
      </w:pPr>
      <w:r w:rsidRPr="00F600C7">
        <w:rPr>
          <w:rFonts w:ascii="Times New Roman" w:hAnsi="Times New Roman" w:cs="Times New Roman"/>
          <w:sz w:val="24"/>
          <w:szCs w:val="24"/>
        </w:rPr>
        <w:t>• Cyclobenzaprine 5 mg PO 3x/day or other muscle relaxant:  Soma, Robaxin, Tizan</w:t>
      </w:r>
      <w:r w:rsidR="008077BA" w:rsidRPr="00F600C7">
        <w:rPr>
          <w:rFonts w:ascii="Times New Roman" w:hAnsi="Times New Roman" w:cs="Times New Roman"/>
          <w:sz w:val="24"/>
          <w:szCs w:val="24"/>
        </w:rPr>
        <w:t>i</w:t>
      </w:r>
      <w:r w:rsidRPr="00F600C7">
        <w:rPr>
          <w:rFonts w:ascii="Times New Roman" w:hAnsi="Times New Roman" w:cs="Times New Roman"/>
          <w:sz w:val="24"/>
          <w:szCs w:val="24"/>
        </w:rPr>
        <w:t>dine</w:t>
      </w:r>
    </w:p>
    <w:p w14:paraId="6D1CE339" w14:textId="77777777" w:rsidR="008077BA" w:rsidRPr="00F600C7" w:rsidRDefault="008077BA" w:rsidP="00615A49">
      <w:pPr>
        <w:ind w:left="720"/>
        <w:rPr>
          <w:rFonts w:ascii="Times New Roman" w:hAnsi="Times New Roman" w:cs="Times New Roman"/>
          <w:sz w:val="24"/>
          <w:szCs w:val="24"/>
        </w:rPr>
      </w:pPr>
      <w:r w:rsidRPr="00F600C7">
        <w:rPr>
          <w:rFonts w:ascii="Times New Roman" w:hAnsi="Times New Roman" w:cs="Times New Roman"/>
          <w:sz w:val="24"/>
          <w:szCs w:val="24"/>
        </w:rPr>
        <w:t>• Heat</w:t>
      </w:r>
    </w:p>
    <w:p w14:paraId="499A4F5C" w14:textId="41BC806C" w:rsidR="008077BA" w:rsidRPr="00F600C7" w:rsidRDefault="008077BA" w:rsidP="00615A49">
      <w:pPr>
        <w:ind w:left="720"/>
        <w:rPr>
          <w:rFonts w:ascii="Times New Roman" w:hAnsi="Times New Roman" w:cs="Times New Roman"/>
          <w:sz w:val="24"/>
          <w:szCs w:val="24"/>
        </w:rPr>
      </w:pPr>
      <w:r w:rsidRPr="00F600C7">
        <w:rPr>
          <w:rFonts w:ascii="Times New Roman" w:hAnsi="Times New Roman" w:cs="Times New Roman"/>
          <w:sz w:val="24"/>
          <w:szCs w:val="24"/>
        </w:rPr>
        <w:t>• Physical therapy</w:t>
      </w:r>
    </w:p>
    <w:p w14:paraId="77978194" w14:textId="3FD84278" w:rsidR="008077BA" w:rsidRPr="00F600C7" w:rsidRDefault="008077BA" w:rsidP="00615A49">
      <w:pPr>
        <w:ind w:left="720"/>
        <w:rPr>
          <w:rFonts w:ascii="Times New Roman" w:hAnsi="Times New Roman" w:cs="Times New Roman"/>
          <w:sz w:val="24"/>
          <w:szCs w:val="24"/>
        </w:rPr>
      </w:pPr>
      <w:r w:rsidRPr="00F600C7">
        <w:rPr>
          <w:rFonts w:ascii="Times New Roman" w:hAnsi="Times New Roman" w:cs="Times New Roman"/>
          <w:sz w:val="24"/>
          <w:szCs w:val="24"/>
        </w:rPr>
        <w:t>• Exercise program</w:t>
      </w:r>
    </w:p>
    <w:p w14:paraId="7EE12F1D" w14:textId="77777777" w:rsidR="008077BA" w:rsidRPr="00F600C7" w:rsidRDefault="008077BA" w:rsidP="008077BA">
      <w:pPr>
        <w:pStyle w:val="ListParagraph"/>
        <w:rPr>
          <w:rFonts w:ascii="Times New Roman" w:hAnsi="Times New Roman" w:cs="Times New Roman"/>
          <w:sz w:val="24"/>
          <w:szCs w:val="24"/>
        </w:rPr>
      </w:pPr>
    </w:p>
    <w:p w14:paraId="0C17EC71" w14:textId="77777777" w:rsidR="00615A49" w:rsidRPr="00F600C7" w:rsidRDefault="00615A49" w:rsidP="00615A49">
      <w:pPr>
        <w:ind w:left="720"/>
        <w:rPr>
          <w:rFonts w:ascii="Times New Roman" w:hAnsi="Times New Roman" w:cs="Times New Roman"/>
          <w:sz w:val="24"/>
          <w:szCs w:val="24"/>
        </w:rPr>
      </w:pPr>
    </w:p>
    <w:p w14:paraId="543D2FE4" w14:textId="4A632F0B" w:rsidR="001E5274" w:rsidRPr="00F600C7" w:rsidRDefault="001E5274" w:rsidP="00615A49">
      <w:pPr>
        <w:ind w:left="720"/>
        <w:jc w:val="center"/>
        <w:rPr>
          <w:rFonts w:ascii="Times New Roman" w:hAnsi="Times New Roman" w:cs="Times New Roman"/>
          <w:b/>
          <w:sz w:val="24"/>
          <w:szCs w:val="24"/>
          <w:u w:val="single"/>
        </w:rPr>
      </w:pPr>
    </w:p>
    <w:p w14:paraId="5A10A471" w14:textId="77777777" w:rsidR="001E5274" w:rsidRPr="00F600C7" w:rsidRDefault="001E5274" w:rsidP="00615A49">
      <w:pPr>
        <w:ind w:left="720"/>
        <w:rPr>
          <w:rFonts w:ascii="Times New Roman" w:hAnsi="Times New Roman" w:cs="Times New Roman"/>
          <w:b/>
          <w:sz w:val="24"/>
          <w:szCs w:val="24"/>
          <w:u w:val="single"/>
        </w:rPr>
      </w:pPr>
    </w:p>
    <w:p w14:paraId="57B1E05A" w14:textId="7F56AEC9" w:rsidR="001E5274" w:rsidRPr="00F600C7" w:rsidRDefault="008077BA" w:rsidP="008077BA">
      <w:pPr>
        <w:ind w:left="720"/>
        <w:jc w:val="center"/>
        <w:rPr>
          <w:rFonts w:ascii="Times New Roman" w:hAnsi="Times New Roman" w:cs="Times New Roman"/>
          <w:b/>
          <w:sz w:val="24"/>
          <w:szCs w:val="24"/>
          <w:u w:val="single"/>
        </w:rPr>
      </w:pPr>
      <w:r w:rsidRPr="00F600C7">
        <w:rPr>
          <w:rFonts w:ascii="Times New Roman" w:hAnsi="Times New Roman" w:cs="Times New Roman"/>
          <w:b/>
          <w:sz w:val="24"/>
          <w:szCs w:val="24"/>
          <w:u w:val="single"/>
        </w:rPr>
        <w:t>Fibromyalgia</w:t>
      </w:r>
    </w:p>
    <w:p w14:paraId="3B7C4916" w14:textId="77777777" w:rsidR="008077BA" w:rsidRPr="00F600C7" w:rsidRDefault="008077BA" w:rsidP="008077BA">
      <w:pPr>
        <w:ind w:left="720"/>
        <w:jc w:val="center"/>
        <w:rPr>
          <w:rFonts w:ascii="Times New Roman" w:hAnsi="Times New Roman" w:cs="Times New Roman"/>
          <w:b/>
          <w:sz w:val="24"/>
          <w:szCs w:val="24"/>
          <w:u w:val="single"/>
        </w:rPr>
      </w:pPr>
    </w:p>
    <w:p w14:paraId="39BF5B55" w14:textId="77777777" w:rsidR="008077BA" w:rsidRPr="00F600C7" w:rsidRDefault="008077BA" w:rsidP="008077BA">
      <w:pPr>
        <w:ind w:left="720"/>
        <w:rPr>
          <w:rFonts w:ascii="Times New Roman" w:hAnsi="Times New Roman" w:cs="Times New Roman"/>
          <w:sz w:val="24"/>
          <w:szCs w:val="24"/>
        </w:rPr>
      </w:pPr>
      <w:r w:rsidRPr="00F600C7">
        <w:rPr>
          <w:rFonts w:ascii="Times New Roman" w:hAnsi="Times New Roman" w:cs="Times New Roman"/>
          <w:sz w:val="24"/>
          <w:szCs w:val="24"/>
        </w:rPr>
        <w:t>• Cardiovascular exercise • Strength training • Massage therapy</w:t>
      </w:r>
    </w:p>
    <w:p w14:paraId="4D62D90D" w14:textId="7D1FA3B1" w:rsidR="008077BA" w:rsidRPr="00F600C7" w:rsidRDefault="008077BA" w:rsidP="008077BA">
      <w:pPr>
        <w:ind w:left="720"/>
        <w:rPr>
          <w:rFonts w:ascii="Times New Roman" w:hAnsi="Times New Roman" w:cs="Times New Roman"/>
          <w:sz w:val="24"/>
          <w:szCs w:val="24"/>
        </w:rPr>
      </w:pPr>
      <w:r w:rsidRPr="00F600C7">
        <w:rPr>
          <w:rFonts w:ascii="Times New Roman" w:hAnsi="Times New Roman" w:cs="Times New Roman"/>
          <w:sz w:val="24"/>
          <w:szCs w:val="24"/>
        </w:rPr>
        <w:t>• Amitriptyline 10 mg PO at bedtime</w:t>
      </w:r>
    </w:p>
    <w:p w14:paraId="41D7B902" w14:textId="74C09B9B" w:rsidR="008077BA" w:rsidRPr="00F600C7" w:rsidRDefault="008077BA" w:rsidP="008077BA">
      <w:pPr>
        <w:ind w:left="720"/>
        <w:rPr>
          <w:rFonts w:ascii="Times New Roman" w:hAnsi="Times New Roman" w:cs="Times New Roman"/>
          <w:sz w:val="24"/>
          <w:szCs w:val="24"/>
        </w:rPr>
      </w:pPr>
      <w:r w:rsidRPr="00F600C7">
        <w:rPr>
          <w:rFonts w:ascii="Times New Roman" w:hAnsi="Times New Roman" w:cs="Times New Roman"/>
          <w:sz w:val="24"/>
          <w:szCs w:val="24"/>
        </w:rPr>
        <w:t>• Cyclobenzaprine 10 mg PO every 8 hours</w:t>
      </w:r>
    </w:p>
    <w:p w14:paraId="1C1E6DF1" w14:textId="65ED0E9B" w:rsidR="008077BA" w:rsidRPr="00F600C7" w:rsidRDefault="008077BA" w:rsidP="008077BA">
      <w:pPr>
        <w:ind w:left="720"/>
        <w:rPr>
          <w:rFonts w:ascii="Times New Roman" w:hAnsi="Times New Roman" w:cs="Times New Roman"/>
          <w:sz w:val="24"/>
          <w:szCs w:val="24"/>
        </w:rPr>
      </w:pPr>
      <w:r w:rsidRPr="00F600C7">
        <w:rPr>
          <w:rFonts w:ascii="Times New Roman" w:hAnsi="Times New Roman" w:cs="Times New Roman"/>
          <w:sz w:val="24"/>
          <w:szCs w:val="24"/>
        </w:rPr>
        <w:t>• Pregabalin 75 mg PO 2x/day</w:t>
      </w:r>
    </w:p>
    <w:p w14:paraId="70DB25AD" w14:textId="484ED30B" w:rsidR="001E022F" w:rsidRPr="00F600C7" w:rsidRDefault="001E022F">
      <w:pPr>
        <w:rPr>
          <w:rFonts w:ascii="Times New Roman" w:hAnsi="Times New Roman" w:cs="Times New Roman"/>
          <w:b/>
          <w:sz w:val="24"/>
          <w:szCs w:val="24"/>
        </w:rPr>
      </w:pPr>
      <w:r w:rsidRPr="00F600C7">
        <w:rPr>
          <w:rFonts w:ascii="Times New Roman" w:hAnsi="Times New Roman" w:cs="Times New Roman"/>
          <w:b/>
          <w:sz w:val="24"/>
          <w:szCs w:val="24"/>
        </w:rPr>
        <w:br w:type="page"/>
      </w:r>
    </w:p>
    <w:p w14:paraId="130322DE" w14:textId="77777777" w:rsidR="008077BA" w:rsidRPr="00F600C7" w:rsidRDefault="008077BA" w:rsidP="00E93F22">
      <w:pPr>
        <w:jc w:val="center"/>
        <w:rPr>
          <w:rFonts w:ascii="Times New Roman" w:hAnsi="Times New Roman" w:cs="Times New Roman"/>
          <w:b/>
          <w:sz w:val="24"/>
          <w:szCs w:val="24"/>
        </w:rPr>
      </w:pPr>
    </w:p>
    <w:p w14:paraId="705B34A4" w14:textId="77777777" w:rsidR="001E5274" w:rsidRPr="00F600C7" w:rsidRDefault="001E5274" w:rsidP="00BC40CB">
      <w:pPr>
        <w:rPr>
          <w:rFonts w:ascii="Times New Roman" w:hAnsi="Times New Roman" w:cs="Times New Roman"/>
          <w:sz w:val="24"/>
          <w:szCs w:val="24"/>
        </w:rPr>
      </w:pPr>
    </w:p>
    <w:p w14:paraId="588DA826" w14:textId="182BA980" w:rsidR="00BC40CB" w:rsidRPr="00F600C7" w:rsidRDefault="001E5274" w:rsidP="00BC40CB">
      <w:pPr>
        <w:rPr>
          <w:rFonts w:ascii="Times New Roman" w:hAnsi="Times New Roman" w:cs="Times New Roman"/>
          <w:sz w:val="24"/>
          <w:szCs w:val="24"/>
        </w:rPr>
      </w:pPr>
      <w:r w:rsidRPr="00F600C7">
        <w:rPr>
          <w:rFonts w:ascii="Times New Roman" w:hAnsi="Times New Roman" w:cs="Times New Roman"/>
          <w:noProof/>
          <w:sz w:val="24"/>
          <w:szCs w:val="24"/>
        </w:rPr>
        <w:drawing>
          <wp:inline distT="0" distB="0" distL="0" distR="0" wp14:anchorId="5E124B0F" wp14:editId="346FE55B">
            <wp:extent cx="5943600" cy="3475355"/>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a:xfrm>
                      <a:off x="0" y="0"/>
                      <a:ext cx="5943600" cy="3475355"/>
                    </a:xfrm>
                    <a:prstGeom prst="rect">
                      <a:avLst/>
                    </a:prstGeom>
                  </pic:spPr>
                </pic:pic>
              </a:graphicData>
            </a:graphic>
          </wp:inline>
        </w:drawing>
      </w:r>
    </w:p>
    <w:p w14:paraId="02D51DF9" w14:textId="5F3200C5" w:rsidR="00156A54" w:rsidRPr="00F600C7" w:rsidRDefault="00156A54" w:rsidP="00BC40CB">
      <w:pPr>
        <w:rPr>
          <w:rFonts w:ascii="Times New Roman" w:hAnsi="Times New Roman" w:cs="Times New Roman"/>
          <w:sz w:val="24"/>
          <w:szCs w:val="24"/>
        </w:rPr>
      </w:pPr>
    </w:p>
    <w:p w14:paraId="1C546840" w14:textId="77777777" w:rsidR="00156A54" w:rsidRPr="00F600C7" w:rsidRDefault="00156A54">
      <w:pPr>
        <w:rPr>
          <w:rFonts w:ascii="Times New Roman" w:hAnsi="Times New Roman" w:cs="Times New Roman"/>
          <w:sz w:val="24"/>
          <w:szCs w:val="24"/>
        </w:rPr>
      </w:pPr>
      <w:r w:rsidRPr="00F600C7">
        <w:rPr>
          <w:rFonts w:ascii="Times New Roman" w:hAnsi="Times New Roman" w:cs="Times New Roman"/>
          <w:sz w:val="24"/>
          <w:szCs w:val="24"/>
        </w:rPr>
        <w:br w:type="page"/>
      </w:r>
    </w:p>
    <w:p w14:paraId="3227A53C" w14:textId="35FAB3E2" w:rsidR="004022BE" w:rsidRPr="00F600C7" w:rsidRDefault="004022BE" w:rsidP="004022BE">
      <w:pPr>
        <w:jc w:val="center"/>
        <w:rPr>
          <w:rFonts w:ascii="Times New Roman" w:hAnsi="Times New Roman" w:cs="Times New Roman"/>
          <w:b/>
          <w:sz w:val="24"/>
          <w:szCs w:val="24"/>
        </w:rPr>
      </w:pPr>
      <w:r w:rsidRPr="00F600C7">
        <w:rPr>
          <w:rFonts w:ascii="Times New Roman" w:hAnsi="Times New Roman" w:cs="Times New Roman"/>
          <w:b/>
          <w:sz w:val="24"/>
          <w:szCs w:val="24"/>
        </w:rPr>
        <w:lastRenderedPageBreak/>
        <w:t>Special Populations</w:t>
      </w:r>
    </w:p>
    <w:p w14:paraId="6DD3AAB5" w14:textId="6C48D823" w:rsidR="004022BE" w:rsidRPr="00F600C7" w:rsidRDefault="004022BE" w:rsidP="004022BE">
      <w:pPr>
        <w:jc w:val="center"/>
        <w:rPr>
          <w:rFonts w:ascii="Times New Roman" w:hAnsi="Times New Roman" w:cs="Times New Roman"/>
          <w:b/>
          <w:sz w:val="24"/>
          <w:szCs w:val="24"/>
        </w:rPr>
      </w:pPr>
    </w:p>
    <w:p w14:paraId="4198B69E" w14:textId="6F187388" w:rsidR="004022BE" w:rsidRPr="00F600C7" w:rsidRDefault="004022BE" w:rsidP="004022BE">
      <w:pPr>
        <w:rPr>
          <w:rFonts w:ascii="Times New Roman" w:hAnsi="Times New Roman" w:cs="Times New Roman"/>
          <w:sz w:val="24"/>
          <w:szCs w:val="24"/>
        </w:rPr>
      </w:pPr>
      <w:r w:rsidRPr="00F600C7">
        <w:rPr>
          <w:rFonts w:ascii="Times New Roman" w:hAnsi="Times New Roman" w:cs="Times New Roman"/>
          <w:sz w:val="24"/>
          <w:szCs w:val="24"/>
        </w:rPr>
        <w:t>Not all patients are appropriate candidates for each agent suggested in the ALTO treatment protocol.  All medications should be administered with thoughtful consideration of patient-specific factors such as age, organ function, comorbidities and other medications being taken.</w:t>
      </w:r>
    </w:p>
    <w:p w14:paraId="1815241E" w14:textId="7E17422D" w:rsidR="004022BE" w:rsidRPr="00F600C7" w:rsidRDefault="004022BE" w:rsidP="004022BE">
      <w:pPr>
        <w:rPr>
          <w:rFonts w:ascii="Times New Roman" w:hAnsi="Times New Roman" w:cs="Times New Roman"/>
          <w:sz w:val="24"/>
          <w:szCs w:val="24"/>
        </w:rPr>
      </w:pPr>
    </w:p>
    <w:p w14:paraId="5D52A9CA" w14:textId="6689E39E" w:rsidR="004022BE" w:rsidRPr="00F600C7" w:rsidRDefault="00021610" w:rsidP="004022BE">
      <w:pPr>
        <w:rPr>
          <w:rFonts w:ascii="Times New Roman" w:hAnsi="Times New Roman" w:cs="Times New Roman"/>
          <w:b/>
          <w:sz w:val="24"/>
          <w:szCs w:val="24"/>
        </w:rPr>
      </w:pPr>
      <w:r w:rsidRPr="00F600C7">
        <w:rPr>
          <w:rFonts w:ascii="Times New Roman" w:hAnsi="Times New Roman" w:cs="Times New Roman"/>
          <w:b/>
          <w:sz w:val="24"/>
          <w:szCs w:val="24"/>
        </w:rPr>
        <w:t>Geriatric Patients</w:t>
      </w:r>
    </w:p>
    <w:p w14:paraId="52EE0C53" w14:textId="0B3FC4F3" w:rsidR="00021610" w:rsidRPr="00F600C7" w:rsidRDefault="00021610" w:rsidP="004022BE">
      <w:pPr>
        <w:rPr>
          <w:rFonts w:ascii="Times New Roman" w:hAnsi="Times New Roman" w:cs="Times New Roman"/>
          <w:sz w:val="24"/>
          <w:szCs w:val="24"/>
        </w:rPr>
      </w:pPr>
      <w:r w:rsidRPr="00F600C7">
        <w:rPr>
          <w:rFonts w:ascii="Times New Roman" w:hAnsi="Times New Roman" w:cs="Times New Roman"/>
          <w:sz w:val="24"/>
          <w:szCs w:val="24"/>
        </w:rPr>
        <w:t>Great care should be taken when treating elderly patients.  Some of the therapies suggested may be inappropriate for use in this vulnerable population, including dicyclomine, haloperidol, diphenhydramine and muscle relaxants.  The Beers Criteria list is a well-established resource that should be consulted when making treatment decisions for patients older than 65 years.  When possible, consider prescribing topical agents instead of oral or intravenous drugs.  Also consider recommending heat, massage and physical therapy on discharge for musculoskeletal pain.</w:t>
      </w:r>
    </w:p>
    <w:p w14:paraId="28734910" w14:textId="69C6B9C9" w:rsidR="00021610" w:rsidRPr="00F600C7" w:rsidRDefault="00021610" w:rsidP="004022BE">
      <w:pPr>
        <w:rPr>
          <w:rFonts w:ascii="Times New Roman" w:hAnsi="Times New Roman" w:cs="Times New Roman"/>
          <w:sz w:val="24"/>
          <w:szCs w:val="24"/>
        </w:rPr>
      </w:pPr>
    </w:p>
    <w:p w14:paraId="07D23F19" w14:textId="47C516E5" w:rsidR="00021610" w:rsidRPr="00F600C7" w:rsidRDefault="00021610" w:rsidP="004022BE">
      <w:pPr>
        <w:rPr>
          <w:rFonts w:ascii="Times New Roman" w:hAnsi="Times New Roman" w:cs="Times New Roman"/>
          <w:b/>
          <w:sz w:val="24"/>
          <w:szCs w:val="24"/>
        </w:rPr>
      </w:pPr>
      <w:r w:rsidRPr="00F600C7">
        <w:rPr>
          <w:rFonts w:ascii="Times New Roman" w:hAnsi="Times New Roman" w:cs="Times New Roman"/>
          <w:b/>
          <w:sz w:val="24"/>
          <w:szCs w:val="24"/>
        </w:rPr>
        <w:t>Renal Dysfunction</w:t>
      </w:r>
    </w:p>
    <w:p w14:paraId="6F0C1EC3" w14:textId="743FF28A" w:rsidR="00021610" w:rsidRPr="00F600C7" w:rsidRDefault="00021610" w:rsidP="004022BE">
      <w:pPr>
        <w:rPr>
          <w:rFonts w:ascii="Times New Roman" w:hAnsi="Times New Roman" w:cs="Times New Roman"/>
          <w:sz w:val="24"/>
          <w:szCs w:val="24"/>
        </w:rPr>
      </w:pPr>
      <w:r w:rsidRPr="00F600C7">
        <w:rPr>
          <w:rFonts w:ascii="Times New Roman" w:hAnsi="Times New Roman" w:cs="Times New Roman"/>
          <w:sz w:val="24"/>
          <w:szCs w:val="24"/>
        </w:rPr>
        <w:t>Not all ALTO agents are safe for patients with renal dysfunction, particularly NSAIDs.  In patients who cannot receive systemic NSAIDs, consider prescribing topical agents such as diclofenac gel or patches.</w:t>
      </w:r>
    </w:p>
    <w:p w14:paraId="54488886" w14:textId="7DAA6833" w:rsidR="00021610" w:rsidRPr="00F600C7" w:rsidRDefault="00021610" w:rsidP="004022BE">
      <w:pPr>
        <w:rPr>
          <w:rFonts w:ascii="Times New Roman" w:hAnsi="Times New Roman" w:cs="Times New Roman"/>
          <w:sz w:val="24"/>
          <w:szCs w:val="24"/>
        </w:rPr>
      </w:pPr>
    </w:p>
    <w:p w14:paraId="0D6C5F79" w14:textId="026ECA86" w:rsidR="00021610" w:rsidRPr="00F600C7" w:rsidRDefault="00021610" w:rsidP="004022BE">
      <w:pPr>
        <w:rPr>
          <w:rFonts w:ascii="Times New Roman" w:hAnsi="Times New Roman" w:cs="Times New Roman"/>
          <w:b/>
          <w:sz w:val="24"/>
          <w:szCs w:val="24"/>
        </w:rPr>
      </w:pPr>
      <w:r w:rsidRPr="00F600C7">
        <w:rPr>
          <w:rFonts w:ascii="Times New Roman" w:hAnsi="Times New Roman" w:cs="Times New Roman"/>
          <w:b/>
          <w:sz w:val="24"/>
          <w:szCs w:val="24"/>
        </w:rPr>
        <w:t>Heart Failure</w:t>
      </w:r>
    </w:p>
    <w:p w14:paraId="0AC480DF" w14:textId="1D7F180E" w:rsidR="00EB30B6" w:rsidRPr="00F600C7" w:rsidRDefault="00EB30B6" w:rsidP="004022BE">
      <w:pPr>
        <w:rPr>
          <w:rFonts w:ascii="Times New Roman" w:hAnsi="Times New Roman" w:cs="Times New Roman"/>
          <w:sz w:val="24"/>
          <w:szCs w:val="24"/>
        </w:rPr>
      </w:pPr>
      <w:r w:rsidRPr="00F600C7">
        <w:rPr>
          <w:rFonts w:ascii="Times New Roman" w:hAnsi="Times New Roman" w:cs="Times New Roman"/>
          <w:sz w:val="24"/>
          <w:szCs w:val="24"/>
        </w:rPr>
        <w:lastRenderedPageBreak/>
        <w:t>Not all ALTO agents are recommended for use in patients with heart failure, particularly steroids and NSAIDs. For patients in whom these medications should be avoided, consider prescribing topical alternatives</w:t>
      </w:r>
    </w:p>
    <w:p w14:paraId="2FCAA2E9" w14:textId="0BD8859C" w:rsidR="00EB30B6" w:rsidRPr="00F600C7" w:rsidRDefault="00EB30B6" w:rsidP="004022BE">
      <w:pPr>
        <w:rPr>
          <w:rFonts w:ascii="Times New Roman" w:hAnsi="Times New Roman" w:cs="Times New Roman"/>
          <w:sz w:val="24"/>
          <w:szCs w:val="24"/>
        </w:rPr>
      </w:pPr>
    </w:p>
    <w:p w14:paraId="76860C55" w14:textId="77777777" w:rsidR="00EB30B6" w:rsidRPr="00F600C7" w:rsidRDefault="00EB30B6" w:rsidP="004022BE">
      <w:pPr>
        <w:rPr>
          <w:rFonts w:ascii="Times New Roman" w:hAnsi="Times New Roman" w:cs="Times New Roman"/>
          <w:b/>
          <w:sz w:val="24"/>
          <w:szCs w:val="24"/>
        </w:rPr>
      </w:pPr>
      <w:r w:rsidRPr="00F600C7">
        <w:rPr>
          <w:rFonts w:ascii="Times New Roman" w:hAnsi="Times New Roman" w:cs="Times New Roman"/>
          <w:b/>
          <w:sz w:val="24"/>
          <w:szCs w:val="24"/>
        </w:rPr>
        <w:t>Pregnant Patients</w:t>
      </w:r>
    </w:p>
    <w:p w14:paraId="0C8A77A9" w14:textId="0F941424" w:rsidR="00EB30B6" w:rsidRPr="00F600C7" w:rsidRDefault="00EB30B6" w:rsidP="004022BE">
      <w:pPr>
        <w:rPr>
          <w:rFonts w:ascii="Times New Roman" w:hAnsi="Times New Roman" w:cs="Times New Roman"/>
          <w:sz w:val="24"/>
          <w:szCs w:val="24"/>
        </w:rPr>
      </w:pPr>
      <w:r w:rsidRPr="00F600C7">
        <w:rPr>
          <w:rFonts w:ascii="Times New Roman" w:hAnsi="Times New Roman" w:cs="Times New Roman"/>
          <w:sz w:val="24"/>
          <w:szCs w:val="24"/>
        </w:rPr>
        <w:t>Pregnant women should be excluded from the ALTO protocol. Many of these agents are contraindicated in pregnancy, including haloperidol, NSAIDs, and valproic acid.</w:t>
      </w:r>
    </w:p>
    <w:p w14:paraId="3ED554E9" w14:textId="19275274" w:rsidR="00EB30B6" w:rsidRPr="00F600C7" w:rsidRDefault="00EB30B6" w:rsidP="004022BE">
      <w:pPr>
        <w:rPr>
          <w:rFonts w:ascii="Times New Roman" w:hAnsi="Times New Roman" w:cs="Times New Roman"/>
          <w:sz w:val="24"/>
          <w:szCs w:val="24"/>
        </w:rPr>
      </w:pPr>
    </w:p>
    <w:p w14:paraId="28A290AD" w14:textId="77777777" w:rsidR="00EB30B6" w:rsidRPr="00F600C7" w:rsidRDefault="00EB30B6" w:rsidP="004022BE">
      <w:pPr>
        <w:rPr>
          <w:rFonts w:ascii="Times New Roman" w:hAnsi="Times New Roman" w:cs="Times New Roman"/>
          <w:b/>
          <w:sz w:val="24"/>
          <w:szCs w:val="24"/>
        </w:rPr>
      </w:pPr>
      <w:r w:rsidRPr="00F600C7">
        <w:rPr>
          <w:rFonts w:ascii="Times New Roman" w:hAnsi="Times New Roman" w:cs="Times New Roman"/>
          <w:b/>
          <w:sz w:val="24"/>
          <w:szCs w:val="24"/>
        </w:rPr>
        <w:t>Pediatric Patients</w:t>
      </w:r>
    </w:p>
    <w:p w14:paraId="1492DD85" w14:textId="7F94FD35" w:rsidR="00EB30B6" w:rsidRPr="00F600C7" w:rsidRDefault="00EB30B6" w:rsidP="004022BE">
      <w:pPr>
        <w:rPr>
          <w:rFonts w:ascii="Times New Roman" w:hAnsi="Times New Roman" w:cs="Times New Roman"/>
          <w:sz w:val="24"/>
          <w:szCs w:val="24"/>
        </w:rPr>
      </w:pPr>
      <w:r w:rsidRPr="00F600C7">
        <w:rPr>
          <w:rFonts w:ascii="Times New Roman" w:hAnsi="Times New Roman" w:cs="Times New Roman"/>
          <w:sz w:val="24"/>
          <w:szCs w:val="24"/>
        </w:rPr>
        <w:t>Do not use the ALTO protocol when managing children younger than 15 years or less than 40 kg. Although ALTO principles are applicable to the pediatric population, precautions should be considered and agents must be dosed appropriately.</w:t>
      </w:r>
    </w:p>
    <w:p w14:paraId="59885BAE" w14:textId="77777777" w:rsidR="00BC40CB" w:rsidRPr="00F600C7" w:rsidRDefault="00BC40CB" w:rsidP="00BC40CB">
      <w:pPr>
        <w:rPr>
          <w:rFonts w:ascii="Times New Roman" w:hAnsi="Times New Roman" w:cs="Times New Roman"/>
          <w:sz w:val="24"/>
          <w:szCs w:val="24"/>
        </w:rPr>
      </w:pPr>
    </w:p>
    <w:p w14:paraId="1CC3D068" w14:textId="77777777" w:rsidR="00BC40CB" w:rsidRPr="00F600C7" w:rsidRDefault="00BC40CB" w:rsidP="00BC40CB">
      <w:pPr>
        <w:rPr>
          <w:rFonts w:ascii="Times New Roman" w:hAnsi="Times New Roman" w:cs="Times New Roman"/>
          <w:sz w:val="24"/>
          <w:szCs w:val="24"/>
        </w:rPr>
      </w:pPr>
    </w:p>
    <w:p w14:paraId="47047097" w14:textId="2A5A6219" w:rsidR="00E93F22" w:rsidRPr="00F600C7" w:rsidRDefault="00E93F22" w:rsidP="00E93F22">
      <w:pPr>
        <w:ind w:left="720"/>
        <w:jc w:val="center"/>
        <w:rPr>
          <w:rFonts w:ascii="Times New Roman" w:hAnsi="Times New Roman" w:cs="Times New Roman"/>
          <w:b/>
          <w:sz w:val="24"/>
          <w:szCs w:val="24"/>
        </w:rPr>
      </w:pPr>
      <w:r w:rsidRPr="00F600C7">
        <w:rPr>
          <w:rFonts w:ascii="Times New Roman" w:hAnsi="Times New Roman" w:cs="Times New Roman"/>
          <w:b/>
          <w:sz w:val="24"/>
          <w:szCs w:val="24"/>
        </w:rPr>
        <w:t>Exclusions to ALTO</w:t>
      </w:r>
    </w:p>
    <w:p w14:paraId="5DD6EEB9" w14:textId="086F838F" w:rsidR="00E93F22" w:rsidRPr="00F600C7" w:rsidRDefault="00E93F22" w:rsidP="00E93F22">
      <w:pPr>
        <w:numPr>
          <w:ilvl w:val="0"/>
          <w:numId w:val="11"/>
        </w:numPr>
        <w:rPr>
          <w:rFonts w:ascii="Times New Roman" w:hAnsi="Times New Roman" w:cs="Times New Roman"/>
          <w:sz w:val="24"/>
          <w:szCs w:val="24"/>
        </w:rPr>
      </w:pPr>
      <w:r w:rsidRPr="00F600C7">
        <w:rPr>
          <w:rFonts w:ascii="Times New Roman" w:hAnsi="Times New Roman" w:cs="Times New Roman"/>
          <w:sz w:val="24"/>
          <w:szCs w:val="24"/>
        </w:rPr>
        <w:t>Rescue Opiate Analgesia:</w:t>
      </w:r>
    </w:p>
    <w:p w14:paraId="19911197" w14:textId="77777777" w:rsidR="00E93F22" w:rsidRPr="00F600C7" w:rsidRDefault="00E93F22" w:rsidP="00E93F22">
      <w:pPr>
        <w:numPr>
          <w:ilvl w:val="1"/>
          <w:numId w:val="11"/>
        </w:numPr>
        <w:rPr>
          <w:rFonts w:ascii="Times New Roman" w:hAnsi="Times New Roman" w:cs="Times New Roman"/>
          <w:sz w:val="24"/>
          <w:szCs w:val="24"/>
        </w:rPr>
      </w:pPr>
      <w:r w:rsidRPr="00F600C7">
        <w:rPr>
          <w:rFonts w:ascii="Times New Roman" w:hAnsi="Times New Roman" w:cs="Times New Roman"/>
          <w:sz w:val="24"/>
          <w:szCs w:val="24"/>
        </w:rPr>
        <w:t>Oxycodone 5 mg po x 1 dose</w:t>
      </w:r>
    </w:p>
    <w:p w14:paraId="6D5C9449" w14:textId="77777777" w:rsidR="00E93F22" w:rsidRPr="00DD7E4B" w:rsidRDefault="00E93F22" w:rsidP="00E93F22">
      <w:pPr>
        <w:numPr>
          <w:ilvl w:val="1"/>
          <w:numId w:val="11"/>
        </w:numPr>
        <w:rPr>
          <w:rFonts w:ascii="Times New Roman" w:hAnsi="Times New Roman" w:cs="Times New Roman"/>
          <w:sz w:val="24"/>
          <w:szCs w:val="24"/>
          <w:lang w:val="es-ES"/>
        </w:rPr>
      </w:pPr>
      <w:proofErr w:type="spellStart"/>
      <w:r w:rsidRPr="00DD7E4B">
        <w:rPr>
          <w:rFonts w:ascii="Times New Roman" w:hAnsi="Times New Roman" w:cs="Times New Roman"/>
          <w:sz w:val="24"/>
          <w:szCs w:val="24"/>
          <w:lang w:val="es-ES"/>
        </w:rPr>
        <w:t>Morphine</w:t>
      </w:r>
      <w:proofErr w:type="spellEnd"/>
      <w:r w:rsidRPr="00DD7E4B">
        <w:rPr>
          <w:rFonts w:ascii="Times New Roman" w:hAnsi="Times New Roman" w:cs="Times New Roman"/>
          <w:sz w:val="24"/>
          <w:szCs w:val="24"/>
          <w:lang w:val="es-ES"/>
        </w:rPr>
        <w:t xml:space="preserve"> IR 15 mg </w:t>
      </w:r>
      <w:proofErr w:type="spellStart"/>
      <w:r w:rsidRPr="00DD7E4B">
        <w:rPr>
          <w:rFonts w:ascii="Times New Roman" w:hAnsi="Times New Roman" w:cs="Times New Roman"/>
          <w:sz w:val="24"/>
          <w:szCs w:val="24"/>
          <w:lang w:val="es-ES"/>
        </w:rPr>
        <w:t>po</w:t>
      </w:r>
      <w:proofErr w:type="spellEnd"/>
      <w:r w:rsidRPr="00DD7E4B">
        <w:rPr>
          <w:rFonts w:ascii="Times New Roman" w:hAnsi="Times New Roman" w:cs="Times New Roman"/>
          <w:sz w:val="24"/>
          <w:szCs w:val="24"/>
          <w:lang w:val="es-ES"/>
        </w:rPr>
        <w:t xml:space="preserve"> x 1 </w:t>
      </w:r>
      <w:proofErr w:type="spellStart"/>
      <w:r w:rsidRPr="00DD7E4B">
        <w:rPr>
          <w:rFonts w:ascii="Times New Roman" w:hAnsi="Times New Roman" w:cs="Times New Roman"/>
          <w:sz w:val="24"/>
          <w:szCs w:val="24"/>
          <w:lang w:val="es-ES"/>
        </w:rPr>
        <w:t>dose</w:t>
      </w:r>
      <w:proofErr w:type="spellEnd"/>
      <w:r w:rsidRPr="00DD7E4B">
        <w:rPr>
          <w:rFonts w:ascii="Times New Roman" w:hAnsi="Times New Roman" w:cs="Times New Roman"/>
          <w:sz w:val="24"/>
          <w:szCs w:val="24"/>
          <w:lang w:val="es-ES"/>
        </w:rPr>
        <w:t> </w:t>
      </w:r>
    </w:p>
    <w:p w14:paraId="13B1AAD6" w14:textId="77777777" w:rsidR="00E93F22" w:rsidRPr="00F600C7" w:rsidRDefault="00E93F22" w:rsidP="00E93F22">
      <w:pPr>
        <w:numPr>
          <w:ilvl w:val="1"/>
          <w:numId w:val="11"/>
        </w:numPr>
        <w:rPr>
          <w:rFonts w:ascii="Times New Roman" w:hAnsi="Times New Roman" w:cs="Times New Roman"/>
          <w:sz w:val="24"/>
          <w:szCs w:val="24"/>
        </w:rPr>
      </w:pPr>
      <w:r w:rsidRPr="00F600C7">
        <w:rPr>
          <w:rFonts w:ascii="Times New Roman" w:hAnsi="Times New Roman" w:cs="Times New Roman"/>
          <w:sz w:val="24"/>
          <w:szCs w:val="24"/>
        </w:rPr>
        <w:t>Fentanyl IV x 1 dose</w:t>
      </w:r>
    </w:p>
    <w:p w14:paraId="21F38007" w14:textId="77777777" w:rsidR="00E93F22" w:rsidRPr="00F600C7" w:rsidRDefault="00E93F22" w:rsidP="00E93F22">
      <w:pPr>
        <w:numPr>
          <w:ilvl w:val="1"/>
          <w:numId w:val="11"/>
        </w:numPr>
        <w:rPr>
          <w:rFonts w:ascii="Times New Roman" w:hAnsi="Times New Roman" w:cs="Times New Roman"/>
          <w:sz w:val="24"/>
          <w:szCs w:val="24"/>
        </w:rPr>
      </w:pPr>
      <w:r w:rsidRPr="00F600C7">
        <w:rPr>
          <w:rFonts w:ascii="Times New Roman" w:hAnsi="Times New Roman" w:cs="Times New Roman"/>
          <w:sz w:val="24"/>
          <w:szCs w:val="24"/>
        </w:rPr>
        <w:lastRenderedPageBreak/>
        <w:t xml:space="preserve">Morphine IV x 1 dose </w:t>
      </w:r>
    </w:p>
    <w:p w14:paraId="15834D6F" w14:textId="77777777" w:rsidR="00E93F22" w:rsidRPr="00F600C7" w:rsidRDefault="00E93F22" w:rsidP="00E93F22">
      <w:pPr>
        <w:numPr>
          <w:ilvl w:val="0"/>
          <w:numId w:val="11"/>
        </w:numPr>
        <w:rPr>
          <w:rFonts w:ascii="Times New Roman" w:hAnsi="Times New Roman" w:cs="Times New Roman"/>
          <w:sz w:val="24"/>
          <w:szCs w:val="24"/>
        </w:rPr>
      </w:pPr>
      <w:r w:rsidRPr="00F600C7">
        <w:rPr>
          <w:rFonts w:ascii="Times New Roman" w:hAnsi="Times New Roman" w:cs="Times New Roman"/>
          <w:sz w:val="24"/>
          <w:szCs w:val="24"/>
        </w:rPr>
        <w:t>Provider discretion on when to utilize opiate medications</w:t>
      </w:r>
    </w:p>
    <w:p w14:paraId="693E5A56" w14:textId="77777777" w:rsidR="00E93F22" w:rsidRPr="00F600C7" w:rsidRDefault="00E93F22" w:rsidP="00E93F22">
      <w:pPr>
        <w:numPr>
          <w:ilvl w:val="0"/>
          <w:numId w:val="11"/>
        </w:numPr>
        <w:rPr>
          <w:rFonts w:ascii="Times New Roman" w:hAnsi="Times New Roman" w:cs="Times New Roman"/>
          <w:sz w:val="24"/>
          <w:szCs w:val="24"/>
        </w:rPr>
      </w:pPr>
      <w:r w:rsidRPr="00F600C7">
        <w:rPr>
          <w:rFonts w:ascii="Times New Roman" w:hAnsi="Times New Roman" w:cs="Times New Roman"/>
          <w:sz w:val="24"/>
          <w:szCs w:val="24"/>
        </w:rPr>
        <w:t>Intractable pain from:</w:t>
      </w:r>
    </w:p>
    <w:p w14:paraId="181C8C3B" w14:textId="60C91A15" w:rsidR="00E93F22" w:rsidRPr="00F600C7" w:rsidRDefault="00E93F22" w:rsidP="001E022F">
      <w:pPr>
        <w:pStyle w:val="ListParagraph"/>
        <w:numPr>
          <w:ilvl w:val="1"/>
          <w:numId w:val="11"/>
        </w:numPr>
        <w:rPr>
          <w:rFonts w:ascii="Times New Roman" w:hAnsi="Times New Roman" w:cs="Times New Roman"/>
          <w:sz w:val="24"/>
          <w:szCs w:val="24"/>
        </w:rPr>
      </w:pPr>
      <w:r w:rsidRPr="00F600C7">
        <w:rPr>
          <w:rFonts w:ascii="Times New Roman" w:hAnsi="Times New Roman" w:cs="Times New Roman"/>
          <w:sz w:val="24"/>
          <w:szCs w:val="24"/>
        </w:rPr>
        <w:t>Advanced stage cancer</w:t>
      </w:r>
    </w:p>
    <w:p w14:paraId="1DFA8CE5" w14:textId="77777777" w:rsidR="001E022F" w:rsidRPr="00F600C7" w:rsidRDefault="001E022F" w:rsidP="001E022F">
      <w:pPr>
        <w:pStyle w:val="ListParagraph"/>
        <w:ind w:left="1440"/>
        <w:rPr>
          <w:rFonts w:ascii="Times New Roman" w:hAnsi="Times New Roman" w:cs="Times New Roman"/>
          <w:sz w:val="24"/>
          <w:szCs w:val="24"/>
        </w:rPr>
      </w:pPr>
    </w:p>
    <w:p w14:paraId="6E70A013" w14:textId="0945EAEB" w:rsidR="001E022F" w:rsidRPr="00F600C7" w:rsidRDefault="00E93F22" w:rsidP="001E022F">
      <w:pPr>
        <w:pStyle w:val="ListParagraph"/>
        <w:numPr>
          <w:ilvl w:val="1"/>
          <w:numId w:val="11"/>
        </w:numPr>
        <w:rPr>
          <w:rFonts w:ascii="Times New Roman" w:hAnsi="Times New Roman" w:cs="Times New Roman"/>
          <w:sz w:val="24"/>
          <w:szCs w:val="24"/>
        </w:rPr>
      </w:pPr>
      <w:r w:rsidRPr="00F600C7">
        <w:rPr>
          <w:rFonts w:ascii="Times New Roman" w:hAnsi="Times New Roman" w:cs="Times New Roman"/>
          <w:sz w:val="24"/>
          <w:szCs w:val="24"/>
        </w:rPr>
        <w:t>Trauma/Fractures</w:t>
      </w:r>
    </w:p>
    <w:p w14:paraId="122F0712" w14:textId="77777777" w:rsidR="001E022F" w:rsidRPr="00F600C7" w:rsidRDefault="001E022F" w:rsidP="001E022F">
      <w:pPr>
        <w:pStyle w:val="ListParagraph"/>
        <w:rPr>
          <w:rFonts w:ascii="Times New Roman" w:hAnsi="Times New Roman" w:cs="Times New Roman"/>
          <w:sz w:val="24"/>
          <w:szCs w:val="24"/>
        </w:rPr>
      </w:pPr>
    </w:p>
    <w:p w14:paraId="1CD42CD5" w14:textId="77777777" w:rsidR="00E93F22" w:rsidRPr="00F600C7" w:rsidRDefault="00E93F22" w:rsidP="001E022F">
      <w:pPr>
        <w:pStyle w:val="ListParagraph"/>
        <w:numPr>
          <w:ilvl w:val="0"/>
          <w:numId w:val="18"/>
        </w:numPr>
        <w:rPr>
          <w:rFonts w:ascii="Times New Roman" w:hAnsi="Times New Roman" w:cs="Times New Roman"/>
          <w:sz w:val="24"/>
          <w:szCs w:val="24"/>
        </w:rPr>
      </w:pPr>
      <w:r w:rsidRPr="00F600C7">
        <w:rPr>
          <w:rFonts w:ascii="Times New Roman" w:hAnsi="Times New Roman" w:cs="Times New Roman"/>
          <w:sz w:val="24"/>
          <w:szCs w:val="24"/>
        </w:rPr>
        <w:t>Diagnosed surgical pathology: i.e. appendicitis, cholecystitis, bowel obstruction, ischemic bowel, etc.</w:t>
      </w:r>
    </w:p>
    <w:p w14:paraId="08423D00" w14:textId="702AEF94" w:rsidR="00E93F22" w:rsidRPr="00F600C7" w:rsidRDefault="00E93F22">
      <w:pPr>
        <w:rPr>
          <w:rFonts w:ascii="Times New Roman" w:hAnsi="Times New Roman" w:cs="Times New Roman"/>
          <w:sz w:val="24"/>
          <w:szCs w:val="24"/>
        </w:rPr>
      </w:pPr>
    </w:p>
    <w:p w14:paraId="3A360504" w14:textId="77777777" w:rsidR="00E93F22" w:rsidRPr="00F600C7" w:rsidRDefault="00E93F22">
      <w:pPr>
        <w:rPr>
          <w:rFonts w:ascii="Times New Roman" w:hAnsi="Times New Roman" w:cs="Times New Roman"/>
          <w:sz w:val="24"/>
          <w:szCs w:val="24"/>
        </w:rPr>
      </w:pPr>
    </w:p>
    <w:p w14:paraId="03873E9C" w14:textId="77777777" w:rsidR="00BC40CB" w:rsidRPr="00F600C7" w:rsidRDefault="00BC40CB">
      <w:pPr>
        <w:rPr>
          <w:rFonts w:ascii="Times New Roman" w:hAnsi="Times New Roman" w:cs="Times New Roman"/>
          <w:sz w:val="24"/>
          <w:szCs w:val="24"/>
        </w:rPr>
      </w:pPr>
    </w:p>
    <w:p w14:paraId="45D8B616" w14:textId="77777777" w:rsidR="00BC40CB" w:rsidRPr="00F600C7" w:rsidRDefault="00BC40CB">
      <w:pPr>
        <w:rPr>
          <w:rFonts w:ascii="Times New Roman" w:hAnsi="Times New Roman" w:cs="Times New Roman"/>
          <w:sz w:val="24"/>
          <w:szCs w:val="24"/>
        </w:rPr>
      </w:pPr>
    </w:p>
    <w:sectPr w:rsidR="00BC40CB" w:rsidRPr="00F6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Lucida Grande"/>
    <w:charset w:val="00"/>
    <w:family w:val="swiss"/>
    <w:pitch w:val="variable"/>
    <w:sig w:usb0="E1000AEF" w:usb1="5000A1FF" w:usb2="00000000" w:usb3="00000000" w:csb0="000001B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B1E"/>
    <w:multiLevelType w:val="hybridMultilevel"/>
    <w:tmpl w:val="5DB0B6FC"/>
    <w:lvl w:ilvl="0" w:tplc="934C5C34">
      <w:start w:val="1"/>
      <w:numFmt w:val="bullet"/>
      <w:lvlText w:val="•"/>
      <w:lvlJc w:val="left"/>
      <w:pPr>
        <w:tabs>
          <w:tab w:val="num" w:pos="720"/>
        </w:tabs>
        <w:ind w:left="720" w:hanging="360"/>
      </w:pPr>
      <w:rPr>
        <w:rFonts w:ascii="Arial" w:hAnsi="Arial" w:hint="default"/>
      </w:rPr>
    </w:lvl>
    <w:lvl w:ilvl="1" w:tplc="BCBAC664" w:tentative="1">
      <w:start w:val="1"/>
      <w:numFmt w:val="bullet"/>
      <w:lvlText w:val="•"/>
      <w:lvlJc w:val="left"/>
      <w:pPr>
        <w:tabs>
          <w:tab w:val="num" w:pos="1440"/>
        </w:tabs>
        <w:ind w:left="1440" w:hanging="360"/>
      </w:pPr>
      <w:rPr>
        <w:rFonts w:ascii="Arial" w:hAnsi="Arial" w:hint="default"/>
      </w:rPr>
    </w:lvl>
    <w:lvl w:ilvl="2" w:tplc="9A52A8AE" w:tentative="1">
      <w:start w:val="1"/>
      <w:numFmt w:val="bullet"/>
      <w:lvlText w:val="•"/>
      <w:lvlJc w:val="left"/>
      <w:pPr>
        <w:tabs>
          <w:tab w:val="num" w:pos="2160"/>
        </w:tabs>
        <w:ind w:left="2160" w:hanging="360"/>
      </w:pPr>
      <w:rPr>
        <w:rFonts w:ascii="Arial" w:hAnsi="Arial" w:hint="default"/>
      </w:rPr>
    </w:lvl>
    <w:lvl w:ilvl="3" w:tplc="96769E96" w:tentative="1">
      <w:start w:val="1"/>
      <w:numFmt w:val="bullet"/>
      <w:lvlText w:val="•"/>
      <w:lvlJc w:val="left"/>
      <w:pPr>
        <w:tabs>
          <w:tab w:val="num" w:pos="2880"/>
        </w:tabs>
        <w:ind w:left="2880" w:hanging="360"/>
      </w:pPr>
      <w:rPr>
        <w:rFonts w:ascii="Arial" w:hAnsi="Arial" w:hint="default"/>
      </w:rPr>
    </w:lvl>
    <w:lvl w:ilvl="4" w:tplc="4F24A60E" w:tentative="1">
      <w:start w:val="1"/>
      <w:numFmt w:val="bullet"/>
      <w:lvlText w:val="•"/>
      <w:lvlJc w:val="left"/>
      <w:pPr>
        <w:tabs>
          <w:tab w:val="num" w:pos="3600"/>
        </w:tabs>
        <w:ind w:left="3600" w:hanging="360"/>
      </w:pPr>
      <w:rPr>
        <w:rFonts w:ascii="Arial" w:hAnsi="Arial" w:hint="default"/>
      </w:rPr>
    </w:lvl>
    <w:lvl w:ilvl="5" w:tplc="E0D62BD8" w:tentative="1">
      <w:start w:val="1"/>
      <w:numFmt w:val="bullet"/>
      <w:lvlText w:val="•"/>
      <w:lvlJc w:val="left"/>
      <w:pPr>
        <w:tabs>
          <w:tab w:val="num" w:pos="4320"/>
        </w:tabs>
        <w:ind w:left="4320" w:hanging="360"/>
      </w:pPr>
      <w:rPr>
        <w:rFonts w:ascii="Arial" w:hAnsi="Arial" w:hint="default"/>
      </w:rPr>
    </w:lvl>
    <w:lvl w:ilvl="6" w:tplc="8048C11A" w:tentative="1">
      <w:start w:val="1"/>
      <w:numFmt w:val="bullet"/>
      <w:lvlText w:val="•"/>
      <w:lvlJc w:val="left"/>
      <w:pPr>
        <w:tabs>
          <w:tab w:val="num" w:pos="5040"/>
        </w:tabs>
        <w:ind w:left="5040" w:hanging="360"/>
      </w:pPr>
      <w:rPr>
        <w:rFonts w:ascii="Arial" w:hAnsi="Arial" w:hint="default"/>
      </w:rPr>
    </w:lvl>
    <w:lvl w:ilvl="7" w:tplc="8D660A14" w:tentative="1">
      <w:start w:val="1"/>
      <w:numFmt w:val="bullet"/>
      <w:lvlText w:val="•"/>
      <w:lvlJc w:val="left"/>
      <w:pPr>
        <w:tabs>
          <w:tab w:val="num" w:pos="5760"/>
        </w:tabs>
        <w:ind w:left="5760" w:hanging="360"/>
      </w:pPr>
      <w:rPr>
        <w:rFonts w:ascii="Arial" w:hAnsi="Arial" w:hint="default"/>
      </w:rPr>
    </w:lvl>
    <w:lvl w:ilvl="8" w:tplc="22EAE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402F2"/>
    <w:multiLevelType w:val="hybridMultilevel"/>
    <w:tmpl w:val="526C5592"/>
    <w:lvl w:ilvl="0" w:tplc="35BE4870">
      <w:start w:val="1"/>
      <w:numFmt w:val="bullet"/>
      <w:lvlText w:val="•"/>
      <w:lvlJc w:val="left"/>
      <w:pPr>
        <w:tabs>
          <w:tab w:val="num" w:pos="720"/>
        </w:tabs>
        <w:ind w:left="720" w:hanging="360"/>
      </w:pPr>
      <w:rPr>
        <w:rFonts w:ascii="Arial" w:hAnsi="Arial" w:hint="default"/>
      </w:rPr>
    </w:lvl>
    <w:lvl w:ilvl="1" w:tplc="7F401E22" w:tentative="1">
      <w:start w:val="1"/>
      <w:numFmt w:val="bullet"/>
      <w:lvlText w:val="•"/>
      <w:lvlJc w:val="left"/>
      <w:pPr>
        <w:tabs>
          <w:tab w:val="num" w:pos="1440"/>
        </w:tabs>
        <w:ind w:left="1440" w:hanging="360"/>
      </w:pPr>
      <w:rPr>
        <w:rFonts w:ascii="Arial" w:hAnsi="Arial" w:hint="default"/>
      </w:rPr>
    </w:lvl>
    <w:lvl w:ilvl="2" w:tplc="7892054A" w:tentative="1">
      <w:start w:val="1"/>
      <w:numFmt w:val="bullet"/>
      <w:lvlText w:val="•"/>
      <w:lvlJc w:val="left"/>
      <w:pPr>
        <w:tabs>
          <w:tab w:val="num" w:pos="2160"/>
        </w:tabs>
        <w:ind w:left="2160" w:hanging="360"/>
      </w:pPr>
      <w:rPr>
        <w:rFonts w:ascii="Arial" w:hAnsi="Arial" w:hint="default"/>
      </w:rPr>
    </w:lvl>
    <w:lvl w:ilvl="3" w:tplc="2EFE3A1E" w:tentative="1">
      <w:start w:val="1"/>
      <w:numFmt w:val="bullet"/>
      <w:lvlText w:val="•"/>
      <w:lvlJc w:val="left"/>
      <w:pPr>
        <w:tabs>
          <w:tab w:val="num" w:pos="2880"/>
        </w:tabs>
        <w:ind w:left="2880" w:hanging="360"/>
      </w:pPr>
      <w:rPr>
        <w:rFonts w:ascii="Arial" w:hAnsi="Arial" w:hint="default"/>
      </w:rPr>
    </w:lvl>
    <w:lvl w:ilvl="4" w:tplc="12580A4C" w:tentative="1">
      <w:start w:val="1"/>
      <w:numFmt w:val="bullet"/>
      <w:lvlText w:val="•"/>
      <w:lvlJc w:val="left"/>
      <w:pPr>
        <w:tabs>
          <w:tab w:val="num" w:pos="3600"/>
        </w:tabs>
        <w:ind w:left="3600" w:hanging="360"/>
      </w:pPr>
      <w:rPr>
        <w:rFonts w:ascii="Arial" w:hAnsi="Arial" w:hint="default"/>
      </w:rPr>
    </w:lvl>
    <w:lvl w:ilvl="5" w:tplc="4724AE3E" w:tentative="1">
      <w:start w:val="1"/>
      <w:numFmt w:val="bullet"/>
      <w:lvlText w:val="•"/>
      <w:lvlJc w:val="left"/>
      <w:pPr>
        <w:tabs>
          <w:tab w:val="num" w:pos="4320"/>
        </w:tabs>
        <w:ind w:left="4320" w:hanging="360"/>
      </w:pPr>
      <w:rPr>
        <w:rFonts w:ascii="Arial" w:hAnsi="Arial" w:hint="default"/>
      </w:rPr>
    </w:lvl>
    <w:lvl w:ilvl="6" w:tplc="156AD844" w:tentative="1">
      <w:start w:val="1"/>
      <w:numFmt w:val="bullet"/>
      <w:lvlText w:val="•"/>
      <w:lvlJc w:val="left"/>
      <w:pPr>
        <w:tabs>
          <w:tab w:val="num" w:pos="5040"/>
        </w:tabs>
        <w:ind w:left="5040" w:hanging="360"/>
      </w:pPr>
      <w:rPr>
        <w:rFonts w:ascii="Arial" w:hAnsi="Arial" w:hint="default"/>
      </w:rPr>
    </w:lvl>
    <w:lvl w:ilvl="7" w:tplc="557CC9DE" w:tentative="1">
      <w:start w:val="1"/>
      <w:numFmt w:val="bullet"/>
      <w:lvlText w:val="•"/>
      <w:lvlJc w:val="left"/>
      <w:pPr>
        <w:tabs>
          <w:tab w:val="num" w:pos="5760"/>
        </w:tabs>
        <w:ind w:left="5760" w:hanging="360"/>
      </w:pPr>
      <w:rPr>
        <w:rFonts w:ascii="Arial" w:hAnsi="Arial" w:hint="default"/>
      </w:rPr>
    </w:lvl>
    <w:lvl w:ilvl="8" w:tplc="DDACD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D067F"/>
    <w:multiLevelType w:val="hybridMultilevel"/>
    <w:tmpl w:val="D0C47BD8"/>
    <w:lvl w:ilvl="0" w:tplc="C25851C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B2A63"/>
    <w:multiLevelType w:val="hybridMultilevel"/>
    <w:tmpl w:val="AF98EB98"/>
    <w:lvl w:ilvl="0" w:tplc="B9580B9A">
      <w:start w:val="1"/>
      <w:numFmt w:val="bullet"/>
      <w:lvlText w:val="•"/>
      <w:lvlJc w:val="left"/>
      <w:pPr>
        <w:tabs>
          <w:tab w:val="num" w:pos="720"/>
        </w:tabs>
        <w:ind w:left="720" w:hanging="360"/>
      </w:pPr>
      <w:rPr>
        <w:rFonts w:ascii="Arial" w:hAnsi="Arial" w:hint="default"/>
      </w:rPr>
    </w:lvl>
    <w:lvl w:ilvl="1" w:tplc="981274EA" w:tentative="1">
      <w:start w:val="1"/>
      <w:numFmt w:val="bullet"/>
      <w:lvlText w:val="•"/>
      <w:lvlJc w:val="left"/>
      <w:pPr>
        <w:tabs>
          <w:tab w:val="num" w:pos="1440"/>
        </w:tabs>
        <w:ind w:left="1440" w:hanging="360"/>
      </w:pPr>
      <w:rPr>
        <w:rFonts w:ascii="Arial" w:hAnsi="Arial" w:hint="default"/>
      </w:rPr>
    </w:lvl>
    <w:lvl w:ilvl="2" w:tplc="D676FA24" w:tentative="1">
      <w:start w:val="1"/>
      <w:numFmt w:val="bullet"/>
      <w:lvlText w:val="•"/>
      <w:lvlJc w:val="left"/>
      <w:pPr>
        <w:tabs>
          <w:tab w:val="num" w:pos="2160"/>
        </w:tabs>
        <w:ind w:left="2160" w:hanging="360"/>
      </w:pPr>
      <w:rPr>
        <w:rFonts w:ascii="Arial" w:hAnsi="Arial" w:hint="default"/>
      </w:rPr>
    </w:lvl>
    <w:lvl w:ilvl="3" w:tplc="E9DADEBA" w:tentative="1">
      <w:start w:val="1"/>
      <w:numFmt w:val="bullet"/>
      <w:lvlText w:val="•"/>
      <w:lvlJc w:val="left"/>
      <w:pPr>
        <w:tabs>
          <w:tab w:val="num" w:pos="2880"/>
        </w:tabs>
        <w:ind w:left="2880" w:hanging="360"/>
      </w:pPr>
      <w:rPr>
        <w:rFonts w:ascii="Arial" w:hAnsi="Arial" w:hint="default"/>
      </w:rPr>
    </w:lvl>
    <w:lvl w:ilvl="4" w:tplc="3D5C811C" w:tentative="1">
      <w:start w:val="1"/>
      <w:numFmt w:val="bullet"/>
      <w:lvlText w:val="•"/>
      <w:lvlJc w:val="left"/>
      <w:pPr>
        <w:tabs>
          <w:tab w:val="num" w:pos="3600"/>
        </w:tabs>
        <w:ind w:left="3600" w:hanging="360"/>
      </w:pPr>
      <w:rPr>
        <w:rFonts w:ascii="Arial" w:hAnsi="Arial" w:hint="default"/>
      </w:rPr>
    </w:lvl>
    <w:lvl w:ilvl="5" w:tplc="73282382" w:tentative="1">
      <w:start w:val="1"/>
      <w:numFmt w:val="bullet"/>
      <w:lvlText w:val="•"/>
      <w:lvlJc w:val="left"/>
      <w:pPr>
        <w:tabs>
          <w:tab w:val="num" w:pos="4320"/>
        </w:tabs>
        <w:ind w:left="4320" w:hanging="360"/>
      </w:pPr>
      <w:rPr>
        <w:rFonts w:ascii="Arial" w:hAnsi="Arial" w:hint="default"/>
      </w:rPr>
    </w:lvl>
    <w:lvl w:ilvl="6" w:tplc="94143E4C" w:tentative="1">
      <w:start w:val="1"/>
      <w:numFmt w:val="bullet"/>
      <w:lvlText w:val="•"/>
      <w:lvlJc w:val="left"/>
      <w:pPr>
        <w:tabs>
          <w:tab w:val="num" w:pos="5040"/>
        </w:tabs>
        <w:ind w:left="5040" w:hanging="360"/>
      </w:pPr>
      <w:rPr>
        <w:rFonts w:ascii="Arial" w:hAnsi="Arial" w:hint="default"/>
      </w:rPr>
    </w:lvl>
    <w:lvl w:ilvl="7" w:tplc="61F2107A" w:tentative="1">
      <w:start w:val="1"/>
      <w:numFmt w:val="bullet"/>
      <w:lvlText w:val="•"/>
      <w:lvlJc w:val="left"/>
      <w:pPr>
        <w:tabs>
          <w:tab w:val="num" w:pos="5760"/>
        </w:tabs>
        <w:ind w:left="5760" w:hanging="360"/>
      </w:pPr>
      <w:rPr>
        <w:rFonts w:ascii="Arial" w:hAnsi="Arial" w:hint="default"/>
      </w:rPr>
    </w:lvl>
    <w:lvl w:ilvl="8" w:tplc="86F61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3A25AE"/>
    <w:multiLevelType w:val="hybridMultilevel"/>
    <w:tmpl w:val="60A890CC"/>
    <w:lvl w:ilvl="0" w:tplc="6DEA1EAA">
      <w:start w:val="1"/>
      <w:numFmt w:val="bullet"/>
      <w:lvlText w:val="•"/>
      <w:lvlJc w:val="left"/>
      <w:pPr>
        <w:tabs>
          <w:tab w:val="num" w:pos="720"/>
        </w:tabs>
        <w:ind w:left="720" w:hanging="360"/>
      </w:pPr>
      <w:rPr>
        <w:rFonts w:ascii="Arial" w:hAnsi="Arial" w:hint="default"/>
      </w:rPr>
    </w:lvl>
    <w:lvl w:ilvl="1" w:tplc="DBD289AE" w:tentative="1">
      <w:start w:val="1"/>
      <w:numFmt w:val="bullet"/>
      <w:lvlText w:val="•"/>
      <w:lvlJc w:val="left"/>
      <w:pPr>
        <w:tabs>
          <w:tab w:val="num" w:pos="1440"/>
        </w:tabs>
        <w:ind w:left="1440" w:hanging="360"/>
      </w:pPr>
      <w:rPr>
        <w:rFonts w:ascii="Arial" w:hAnsi="Arial" w:hint="default"/>
      </w:rPr>
    </w:lvl>
    <w:lvl w:ilvl="2" w:tplc="6CF2FA4A" w:tentative="1">
      <w:start w:val="1"/>
      <w:numFmt w:val="bullet"/>
      <w:lvlText w:val="•"/>
      <w:lvlJc w:val="left"/>
      <w:pPr>
        <w:tabs>
          <w:tab w:val="num" w:pos="2160"/>
        </w:tabs>
        <w:ind w:left="2160" w:hanging="360"/>
      </w:pPr>
      <w:rPr>
        <w:rFonts w:ascii="Arial" w:hAnsi="Arial" w:hint="default"/>
      </w:rPr>
    </w:lvl>
    <w:lvl w:ilvl="3" w:tplc="86387D90" w:tentative="1">
      <w:start w:val="1"/>
      <w:numFmt w:val="bullet"/>
      <w:lvlText w:val="•"/>
      <w:lvlJc w:val="left"/>
      <w:pPr>
        <w:tabs>
          <w:tab w:val="num" w:pos="2880"/>
        </w:tabs>
        <w:ind w:left="2880" w:hanging="360"/>
      </w:pPr>
      <w:rPr>
        <w:rFonts w:ascii="Arial" w:hAnsi="Arial" w:hint="default"/>
      </w:rPr>
    </w:lvl>
    <w:lvl w:ilvl="4" w:tplc="890885D2" w:tentative="1">
      <w:start w:val="1"/>
      <w:numFmt w:val="bullet"/>
      <w:lvlText w:val="•"/>
      <w:lvlJc w:val="left"/>
      <w:pPr>
        <w:tabs>
          <w:tab w:val="num" w:pos="3600"/>
        </w:tabs>
        <w:ind w:left="3600" w:hanging="360"/>
      </w:pPr>
      <w:rPr>
        <w:rFonts w:ascii="Arial" w:hAnsi="Arial" w:hint="default"/>
      </w:rPr>
    </w:lvl>
    <w:lvl w:ilvl="5" w:tplc="2BDE4D86" w:tentative="1">
      <w:start w:val="1"/>
      <w:numFmt w:val="bullet"/>
      <w:lvlText w:val="•"/>
      <w:lvlJc w:val="left"/>
      <w:pPr>
        <w:tabs>
          <w:tab w:val="num" w:pos="4320"/>
        </w:tabs>
        <w:ind w:left="4320" w:hanging="360"/>
      </w:pPr>
      <w:rPr>
        <w:rFonts w:ascii="Arial" w:hAnsi="Arial" w:hint="default"/>
      </w:rPr>
    </w:lvl>
    <w:lvl w:ilvl="6" w:tplc="A246F280" w:tentative="1">
      <w:start w:val="1"/>
      <w:numFmt w:val="bullet"/>
      <w:lvlText w:val="•"/>
      <w:lvlJc w:val="left"/>
      <w:pPr>
        <w:tabs>
          <w:tab w:val="num" w:pos="5040"/>
        </w:tabs>
        <w:ind w:left="5040" w:hanging="360"/>
      </w:pPr>
      <w:rPr>
        <w:rFonts w:ascii="Arial" w:hAnsi="Arial" w:hint="default"/>
      </w:rPr>
    </w:lvl>
    <w:lvl w:ilvl="7" w:tplc="9F64316A" w:tentative="1">
      <w:start w:val="1"/>
      <w:numFmt w:val="bullet"/>
      <w:lvlText w:val="•"/>
      <w:lvlJc w:val="left"/>
      <w:pPr>
        <w:tabs>
          <w:tab w:val="num" w:pos="5760"/>
        </w:tabs>
        <w:ind w:left="5760" w:hanging="360"/>
      </w:pPr>
      <w:rPr>
        <w:rFonts w:ascii="Arial" w:hAnsi="Arial" w:hint="default"/>
      </w:rPr>
    </w:lvl>
    <w:lvl w:ilvl="8" w:tplc="3B98B8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290FC6"/>
    <w:multiLevelType w:val="hybridMultilevel"/>
    <w:tmpl w:val="7DA49346"/>
    <w:lvl w:ilvl="0" w:tplc="91F297D2">
      <w:start w:val="1"/>
      <w:numFmt w:val="bullet"/>
      <w:lvlText w:val="•"/>
      <w:lvlJc w:val="left"/>
      <w:pPr>
        <w:tabs>
          <w:tab w:val="num" w:pos="720"/>
        </w:tabs>
        <w:ind w:left="720" w:hanging="360"/>
      </w:pPr>
      <w:rPr>
        <w:rFonts w:ascii="Arial" w:hAnsi="Arial" w:hint="default"/>
      </w:rPr>
    </w:lvl>
    <w:lvl w:ilvl="1" w:tplc="B852C41C" w:tentative="1">
      <w:start w:val="1"/>
      <w:numFmt w:val="bullet"/>
      <w:lvlText w:val="•"/>
      <w:lvlJc w:val="left"/>
      <w:pPr>
        <w:tabs>
          <w:tab w:val="num" w:pos="1440"/>
        </w:tabs>
        <w:ind w:left="1440" w:hanging="360"/>
      </w:pPr>
      <w:rPr>
        <w:rFonts w:ascii="Arial" w:hAnsi="Arial" w:hint="default"/>
      </w:rPr>
    </w:lvl>
    <w:lvl w:ilvl="2" w:tplc="FC20EB46" w:tentative="1">
      <w:start w:val="1"/>
      <w:numFmt w:val="bullet"/>
      <w:lvlText w:val="•"/>
      <w:lvlJc w:val="left"/>
      <w:pPr>
        <w:tabs>
          <w:tab w:val="num" w:pos="2160"/>
        </w:tabs>
        <w:ind w:left="2160" w:hanging="360"/>
      </w:pPr>
      <w:rPr>
        <w:rFonts w:ascii="Arial" w:hAnsi="Arial" w:hint="default"/>
      </w:rPr>
    </w:lvl>
    <w:lvl w:ilvl="3" w:tplc="6A84AB78" w:tentative="1">
      <w:start w:val="1"/>
      <w:numFmt w:val="bullet"/>
      <w:lvlText w:val="•"/>
      <w:lvlJc w:val="left"/>
      <w:pPr>
        <w:tabs>
          <w:tab w:val="num" w:pos="2880"/>
        </w:tabs>
        <w:ind w:left="2880" w:hanging="360"/>
      </w:pPr>
      <w:rPr>
        <w:rFonts w:ascii="Arial" w:hAnsi="Arial" w:hint="default"/>
      </w:rPr>
    </w:lvl>
    <w:lvl w:ilvl="4" w:tplc="9BA82A9E" w:tentative="1">
      <w:start w:val="1"/>
      <w:numFmt w:val="bullet"/>
      <w:lvlText w:val="•"/>
      <w:lvlJc w:val="left"/>
      <w:pPr>
        <w:tabs>
          <w:tab w:val="num" w:pos="3600"/>
        </w:tabs>
        <w:ind w:left="3600" w:hanging="360"/>
      </w:pPr>
      <w:rPr>
        <w:rFonts w:ascii="Arial" w:hAnsi="Arial" w:hint="default"/>
      </w:rPr>
    </w:lvl>
    <w:lvl w:ilvl="5" w:tplc="53B6F1BC" w:tentative="1">
      <w:start w:val="1"/>
      <w:numFmt w:val="bullet"/>
      <w:lvlText w:val="•"/>
      <w:lvlJc w:val="left"/>
      <w:pPr>
        <w:tabs>
          <w:tab w:val="num" w:pos="4320"/>
        </w:tabs>
        <w:ind w:left="4320" w:hanging="360"/>
      </w:pPr>
      <w:rPr>
        <w:rFonts w:ascii="Arial" w:hAnsi="Arial" w:hint="default"/>
      </w:rPr>
    </w:lvl>
    <w:lvl w:ilvl="6" w:tplc="38FCAE0C" w:tentative="1">
      <w:start w:val="1"/>
      <w:numFmt w:val="bullet"/>
      <w:lvlText w:val="•"/>
      <w:lvlJc w:val="left"/>
      <w:pPr>
        <w:tabs>
          <w:tab w:val="num" w:pos="5040"/>
        </w:tabs>
        <w:ind w:left="5040" w:hanging="360"/>
      </w:pPr>
      <w:rPr>
        <w:rFonts w:ascii="Arial" w:hAnsi="Arial" w:hint="default"/>
      </w:rPr>
    </w:lvl>
    <w:lvl w:ilvl="7" w:tplc="AC4A4860" w:tentative="1">
      <w:start w:val="1"/>
      <w:numFmt w:val="bullet"/>
      <w:lvlText w:val="•"/>
      <w:lvlJc w:val="left"/>
      <w:pPr>
        <w:tabs>
          <w:tab w:val="num" w:pos="5760"/>
        </w:tabs>
        <w:ind w:left="5760" w:hanging="360"/>
      </w:pPr>
      <w:rPr>
        <w:rFonts w:ascii="Arial" w:hAnsi="Arial" w:hint="default"/>
      </w:rPr>
    </w:lvl>
    <w:lvl w:ilvl="8" w:tplc="FBB2A8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AF7EA2"/>
    <w:multiLevelType w:val="hybridMultilevel"/>
    <w:tmpl w:val="A9C0BFF2"/>
    <w:lvl w:ilvl="0" w:tplc="30A0C036">
      <w:start w:val="1"/>
      <w:numFmt w:val="bullet"/>
      <w:lvlText w:val="•"/>
      <w:lvlJc w:val="left"/>
      <w:pPr>
        <w:tabs>
          <w:tab w:val="num" w:pos="720"/>
        </w:tabs>
        <w:ind w:left="720" w:hanging="360"/>
      </w:pPr>
      <w:rPr>
        <w:rFonts w:ascii="Arial" w:hAnsi="Arial" w:hint="default"/>
      </w:rPr>
    </w:lvl>
    <w:lvl w:ilvl="1" w:tplc="7A60468E" w:tentative="1">
      <w:start w:val="1"/>
      <w:numFmt w:val="bullet"/>
      <w:lvlText w:val="•"/>
      <w:lvlJc w:val="left"/>
      <w:pPr>
        <w:tabs>
          <w:tab w:val="num" w:pos="1440"/>
        </w:tabs>
        <w:ind w:left="1440" w:hanging="360"/>
      </w:pPr>
      <w:rPr>
        <w:rFonts w:ascii="Arial" w:hAnsi="Arial" w:hint="default"/>
      </w:rPr>
    </w:lvl>
    <w:lvl w:ilvl="2" w:tplc="018A8E44" w:tentative="1">
      <w:start w:val="1"/>
      <w:numFmt w:val="bullet"/>
      <w:lvlText w:val="•"/>
      <w:lvlJc w:val="left"/>
      <w:pPr>
        <w:tabs>
          <w:tab w:val="num" w:pos="2160"/>
        </w:tabs>
        <w:ind w:left="2160" w:hanging="360"/>
      </w:pPr>
      <w:rPr>
        <w:rFonts w:ascii="Arial" w:hAnsi="Arial" w:hint="default"/>
      </w:rPr>
    </w:lvl>
    <w:lvl w:ilvl="3" w:tplc="418CF484" w:tentative="1">
      <w:start w:val="1"/>
      <w:numFmt w:val="bullet"/>
      <w:lvlText w:val="•"/>
      <w:lvlJc w:val="left"/>
      <w:pPr>
        <w:tabs>
          <w:tab w:val="num" w:pos="2880"/>
        </w:tabs>
        <w:ind w:left="2880" w:hanging="360"/>
      </w:pPr>
      <w:rPr>
        <w:rFonts w:ascii="Arial" w:hAnsi="Arial" w:hint="default"/>
      </w:rPr>
    </w:lvl>
    <w:lvl w:ilvl="4" w:tplc="F8EE5832" w:tentative="1">
      <w:start w:val="1"/>
      <w:numFmt w:val="bullet"/>
      <w:lvlText w:val="•"/>
      <w:lvlJc w:val="left"/>
      <w:pPr>
        <w:tabs>
          <w:tab w:val="num" w:pos="3600"/>
        </w:tabs>
        <w:ind w:left="3600" w:hanging="360"/>
      </w:pPr>
      <w:rPr>
        <w:rFonts w:ascii="Arial" w:hAnsi="Arial" w:hint="default"/>
      </w:rPr>
    </w:lvl>
    <w:lvl w:ilvl="5" w:tplc="F0D6D0FA" w:tentative="1">
      <w:start w:val="1"/>
      <w:numFmt w:val="bullet"/>
      <w:lvlText w:val="•"/>
      <w:lvlJc w:val="left"/>
      <w:pPr>
        <w:tabs>
          <w:tab w:val="num" w:pos="4320"/>
        </w:tabs>
        <w:ind w:left="4320" w:hanging="360"/>
      </w:pPr>
      <w:rPr>
        <w:rFonts w:ascii="Arial" w:hAnsi="Arial" w:hint="default"/>
      </w:rPr>
    </w:lvl>
    <w:lvl w:ilvl="6" w:tplc="8D3A70D2" w:tentative="1">
      <w:start w:val="1"/>
      <w:numFmt w:val="bullet"/>
      <w:lvlText w:val="•"/>
      <w:lvlJc w:val="left"/>
      <w:pPr>
        <w:tabs>
          <w:tab w:val="num" w:pos="5040"/>
        </w:tabs>
        <w:ind w:left="5040" w:hanging="360"/>
      </w:pPr>
      <w:rPr>
        <w:rFonts w:ascii="Arial" w:hAnsi="Arial" w:hint="default"/>
      </w:rPr>
    </w:lvl>
    <w:lvl w:ilvl="7" w:tplc="C18E122A" w:tentative="1">
      <w:start w:val="1"/>
      <w:numFmt w:val="bullet"/>
      <w:lvlText w:val="•"/>
      <w:lvlJc w:val="left"/>
      <w:pPr>
        <w:tabs>
          <w:tab w:val="num" w:pos="5760"/>
        </w:tabs>
        <w:ind w:left="5760" w:hanging="360"/>
      </w:pPr>
      <w:rPr>
        <w:rFonts w:ascii="Arial" w:hAnsi="Arial" w:hint="default"/>
      </w:rPr>
    </w:lvl>
    <w:lvl w:ilvl="8" w:tplc="3AAAD7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FD07A3"/>
    <w:multiLevelType w:val="hybridMultilevel"/>
    <w:tmpl w:val="6B7E49F2"/>
    <w:lvl w:ilvl="0" w:tplc="42CAAB90">
      <w:start w:val="1"/>
      <w:numFmt w:val="bullet"/>
      <w:lvlText w:val="•"/>
      <w:lvlJc w:val="left"/>
      <w:pPr>
        <w:tabs>
          <w:tab w:val="num" w:pos="720"/>
        </w:tabs>
        <w:ind w:left="720" w:hanging="360"/>
      </w:pPr>
      <w:rPr>
        <w:rFonts w:ascii="Arial" w:hAnsi="Arial" w:hint="default"/>
      </w:rPr>
    </w:lvl>
    <w:lvl w:ilvl="1" w:tplc="66FC6D2C" w:tentative="1">
      <w:start w:val="1"/>
      <w:numFmt w:val="bullet"/>
      <w:lvlText w:val="•"/>
      <w:lvlJc w:val="left"/>
      <w:pPr>
        <w:tabs>
          <w:tab w:val="num" w:pos="1440"/>
        </w:tabs>
        <w:ind w:left="1440" w:hanging="360"/>
      </w:pPr>
      <w:rPr>
        <w:rFonts w:ascii="Arial" w:hAnsi="Arial" w:hint="default"/>
      </w:rPr>
    </w:lvl>
    <w:lvl w:ilvl="2" w:tplc="D2F6D0B0" w:tentative="1">
      <w:start w:val="1"/>
      <w:numFmt w:val="bullet"/>
      <w:lvlText w:val="•"/>
      <w:lvlJc w:val="left"/>
      <w:pPr>
        <w:tabs>
          <w:tab w:val="num" w:pos="2160"/>
        </w:tabs>
        <w:ind w:left="2160" w:hanging="360"/>
      </w:pPr>
      <w:rPr>
        <w:rFonts w:ascii="Arial" w:hAnsi="Arial" w:hint="default"/>
      </w:rPr>
    </w:lvl>
    <w:lvl w:ilvl="3" w:tplc="84368606" w:tentative="1">
      <w:start w:val="1"/>
      <w:numFmt w:val="bullet"/>
      <w:lvlText w:val="•"/>
      <w:lvlJc w:val="left"/>
      <w:pPr>
        <w:tabs>
          <w:tab w:val="num" w:pos="2880"/>
        </w:tabs>
        <w:ind w:left="2880" w:hanging="360"/>
      </w:pPr>
      <w:rPr>
        <w:rFonts w:ascii="Arial" w:hAnsi="Arial" w:hint="default"/>
      </w:rPr>
    </w:lvl>
    <w:lvl w:ilvl="4" w:tplc="37E253E2" w:tentative="1">
      <w:start w:val="1"/>
      <w:numFmt w:val="bullet"/>
      <w:lvlText w:val="•"/>
      <w:lvlJc w:val="left"/>
      <w:pPr>
        <w:tabs>
          <w:tab w:val="num" w:pos="3600"/>
        </w:tabs>
        <w:ind w:left="3600" w:hanging="360"/>
      </w:pPr>
      <w:rPr>
        <w:rFonts w:ascii="Arial" w:hAnsi="Arial" w:hint="default"/>
      </w:rPr>
    </w:lvl>
    <w:lvl w:ilvl="5" w:tplc="547C8468" w:tentative="1">
      <w:start w:val="1"/>
      <w:numFmt w:val="bullet"/>
      <w:lvlText w:val="•"/>
      <w:lvlJc w:val="left"/>
      <w:pPr>
        <w:tabs>
          <w:tab w:val="num" w:pos="4320"/>
        </w:tabs>
        <w:ind w:left="4320" w:hanging="360"/>
      </w:pPr>
      <w:rPr>
        <w:rFonts w:ascii="Arial" w:hAnsi="Arial" w:hint="default"/>
      </w:rPr>
    </w:lvl>
    <w:lvl w:ilvl="6" w:tplc="13CE0E58" w:tentative="1">
      <w:start w:val="1"/>
      <w:numFmt w:val="bullet"/>
      <w:lvlText w:val="•"/>
      <w:lvlJc w:val="left"/>
      <w:pPr>
        <w:tabs>
          <w:tab w:val="num" w:pos="5040"/>
        </w:tabs>
        <w:ind w:left="5040" w:hanging="360"/>
      </w:pPr>
      <w:rPr>
        <w:rFonts w:ascii="Arial" w:hAnsi="Arial" w:hint="default"/>
      </w:rPr>
    </w:lvl>
    <w:lvl w:ilvl="7" w:tplc="93A0E4EE" w:tentative="1">
      <w:start w:val="1"/>
      <w:numFmt w:val="bullet"/>
      <w:lvlText w:val="•"/>
      <w:lvlJc w:val="left"/>
      <w:pPr>
        <w:tabs>
          <w:tab w:val="num" w:pos="5760"/>
        </w:tabs>
        <w:ind w:left="5760" w:hanging="360"/>
      </w:pPr>
      <w:rPr>
        <w:rFonts w:ascii="Arial" w:hAnsi="Arial" w:hint="default"/>
      </w:rPr>
    </w:lvl>
    <w:lvl w:ilvl="8" w:tplc="26CA69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7F1DF5"/>
    <w:multiLevelType w:val="hybridMultilevel"/>
    <w:tmpl w:val="D7DA4498"/>
    <w:lvl w:ilvl="0" w:tplc="0A84CFAA">
      <w:start w:val="1"/>
      <w:numFmt w:val="bullet"/>
      <w:lvlText w:val="•"/>
      <w:lvlJc w:val="left"/>
      <w:pPr>
        <w:tabs>
          <w:tab w:val="num" w:pos="720"/>
        </w:tabs>
        <w:ind w:left="720" w:hanging="360"/>
      </w:pPr>
      <w:rPr>
        <w:rFonts w:ascii="Arial" w:hAnsi="Arial" w:hint="default"/>
      </w:rPr>
    </w:lvl>
    <w:lvl w:ilvl="1" w:tplc="4AAC39A6" w:tentative="1">
      <w:start w:val="1"/>
      <w:numFmt w:val="bullet"/>
      <w:lvlText w:val="•"/>
      <w:lvlJc w:val="left"/>
      <w:pPr>
        <w:tabs>
          <w:tab w:val="num" w:pos="1440"/>
        </w:tabs>
        <w:ind w:left="1440" w:hanging="360"/>
      </w:pPr>
      <w:rPr>
        <w:rFonts w:ascii="Arial" w:hAnsi="Arial" w:hint="default"/>
      </w:rPr>
    </w:lvl>
    <w:lvl w:ilvl="2" w:tplc="07E67FAA" w:tentative="1">
      <w:start w:val="1"/>
      <w:numFmt w:val="bullet"/>
      <w:lvlText w:val="•"/>
      <w:lvlJc w:val="left"/>
      <w:pPr>
        <w:tabs>
          <w:tab w:val="num" w:pos="2160"/>
        </w:tabs>
        <w:ind w:left="2160" w:hanging="360"/>
      </w:pPr>
      <w:rPr>
        <w:rFonts w:ascii="Arial" w:hAnsi="Arial" w:hint="default"/>
      </w:rPr>
    </w:lvl>
    <w:lvl w:ilvl="3" w:tplc="037AC15A" w:tentative="1">
      <w:start w:val="1"/>
      <w:numFmt w:val="bullet"/>
      <w:lvlText w:val="•"/>
      <w:lvlJc w:val="left"/>
      <w:pPr>
        <w:tabs>
          <w:tab w:val="num" w:pos="2880"/>
        </w:tabs>
        <w:ind w:left="2880" w:hanging="360"/>
      </w:pPr>
      <w:rPr>
        <w:rFonts w:ascii="Arial" w:hAnsi="Arial" w:hint="default"/>
      </w:rPr>
    </w:lvl>
    <w:lvl w:ilvl="4" w:tplc="434E932E" w:tentative="1">
      <w:start w:val="1"/>
      <w:numFmt w:val="bullet"/>
      <w:lvlText w:val="•"/>
      <w:lvlJc w:val="left"/>
      <w:pPr>
        <w:tabs>
          <w:tab w:val="num" w:pos="3600"/>
        </w:tabs>
        <w:ind w:left="3600" w:hanging="360"/>
      </w:pPr>
      <w:rPr>
        <w:rFonts w:ascii="Arial" w:hAnsi="Arial" w:hint="default"/>
      </w:rPr>
    </w:lvl>
    <w:lvl w:ilvl="5" w:tplc="EFC0228E" w:tentative="1">
      <w:start w:val="1"/>
      <w:numFmt w:val="bullet"/>
      <w:lvlText w:val="•"/>
      <w:lvlJc w:val="left"/>
      <w:pPr>
        <w:tabs>
          <w:tab w:val="num" w:pos="4320"/>
        </w:tabs>
        <w:ind w:left="4320" w:hanging="360"/>
      </w:pPr>
      <w:rPr>
        <w:rFonts w:ascii="Arial" w:hAnsi="Arial" w:hint="default"/>
      </w:rPr>
    </w:lvl>
    <w:lvl w:ilvl="6" w:tplc="1CA408B8" w:tentative="1">
      <w:start w:val="1"/>
      <w:numFmt w:val="bullet"/>
      <w:lvlText w:val="•"/>
      <w:lvlJc w:val="left"/>
      <w:pPr>
        <w:tabs>
          <w:tab w:val="num" w:pos="5040"/>
        </w:tabs>
        <w:ind w:left="5040" w:hanging="360"/>
      </w:pPr>
      <w:rPr>
        <w:rFonts w:ascii="Arial" w:hAnsi="Arial" w:hint="default"/>
      </w:rPr>
    </w:lvl>
    <w:lvl w:ilvl="7" w:tplc="DB20E062" w:tentative="1">
      <w:start w:val="1"/>
      <w:numFmt w:val="bullet"/>
      <w:lvlText w:val="•"/>
      <w:lvlJc w:val="left"/>
      <w:pPr>
        <w:tabs>
          <w:tab w:val="num" w:pos="5760"/>
        </w:tabs>
        <w:ind w:left="5760" w:hanging="360"/>
      </w:pPr>
      <w:rPr>
        <w:rFonts w:ascii="Arial" w:hAnsi="Arial" w:hint="default"/>
      </w:rPr>
    </w:lvl>
    <w:lvl w:ilvl="8" w:tplc="8C727F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FD5C0E"/>
    <w:multiLevelType w:val="hybridMultilevel"/>
    <w:tmpl w:val="C2E8F62E"/>
    <w:lvl w:ilvl="0" w:tplc="DE7A8570">
      <w:start w:val="1"/>
      <w:numFmt w:val="bullet"/>
      <w:lvlText w:val="•"/>
      <w:lvlJc w:val="left"/>
      <w:pPr>
        <w:tabs>
          <w:tab w:val="num" w:pos="720"/>
        </w:tabs>
        <w:ind w:left="720" w:hanging="360"/>
      </w:pPr>
      <w:rPr>
        <w:rFonts w:ascii="Arial" w:hAnsi="Arial" w:hint="default"/>
      </w:rPr>
    </w:lvl>
    <w:lvl w:ilvl="1" w:tplc="8D70899A" w:tentative="1">
      <w:start w:val="1"/>
      <w:numFmt w:val="bullet"/>
      <w:lvlText w:val="•"/>
      <w:lvlJc w:val="left"/>
      <w:pPr>
        <w:tabs>
          <w:tab w:val="num" w:pos="1440"/>
        </w:tabs>
        <w:ind w:left="1440" w:hanging="360"/>
      </w:pPr>
      <w:rPr>
        <w:rFonts w:ascii="Arial" w:hAnsi="Arial" w:hint="default"/>
      </w:rPr>
    </w:lvl>
    <w:lvl w:ilvl="2" w:tplc="443C4188" w:tentative="1">
      <w:start w:val="1"/>
      <w:numFmt w:val="bullet"/>
      <w:lvlText w:val="•"/>
      <w:lvlJc w:val="left"/>
      <w:pPr>
        <w:tabs>
          <w:tab w:val="num" w:pos="2160"/>
        </w:tabs>
        <w:ind w:left="2160" w:hanging="360"/>
      </w:pPr>
      <w:rPr>
        <w:rFonts w:ascii="Arial" w:hAnsi="Arial" w:hint="default"/>
      </w:rPr>
    </w:lvl>
    <w:lvl w:ilvl="3" w:tplc="5C6E4412" w:tentative="1">
      <w:start w:val="1"/>
      <w:numFmt w:val="bullet"/>
      <w:lvlText w:val="•"/>
      <w:lvlJc w:val="left"/>
      <w:pPr>
        <w:tabs>
          <w:tab w:val="num" w:pos="2880"/>
        </w:tabs>
        <w:ind w:left="2880" w:hanging="360"/>
      </w:pPr>
      <w:rPr>
        <w:rFonts w:ascii="Arial" w:hAnsi="Arial" w:hint="default"/>
      </w:rPr>
    </w:lvl>
    <w:lvl w:ilvl="4" w:tplc="F6861BC0" w:tentative="1">
      <w:start w:val="1"/>
      <w:numFmt w:val="bullet"/>
      <w:lvlText w:val="•"/>
      <w:lvlJc w:val="left"/>
      <w:pPr>
        <w:tabs>
          <w:tab w:val="num" w:pos="3600"/>
        </w:tabs>
        <w:ind w:left="3600" w:hanging="360"/>
      </w:pPr>
      <w:rPr>
        <w:rFonts w:ascii="Arial" w:hAnsi="Arial" w:hint="default"/>
      </w:rPr>
    </w:lvl>
    <w:lvl w:ilvl="5" w:tplc="ED661BA8" w:tentative="1">
      <w:start w:val="1"/>
      <w:numFmt w:val="bullet"/>
      <w:lvlText w:val="•"/>
      <w:lvlJc w:val="left"/>
      <w:pPr>
        <w:tabs>
          <w:tab w:val="num" w:pos="4320"/>
        </w:tabs>
        <w:ind w:left="4320" w:hanging="360"/>
      </w:pPr>
      <w:rPr>
        <w:rFonts w:ascii="Arial" w:hAnsi="Arial" w:hint="default"/>
      </w:rPr>
    </w:lvl>
    <w:lvl w:ilvl="6" w:tplc="6FC206E6" w:tentative="1">
      <w:start w:val="1"/>
      <w:numFmt w:val="bullet"/>
      <w:lvlText w:val="•"/>
      <w:lvlJc w:val="left"/>
      <w:pPr>
        <w:tabs>
          <w:tab w:val="num" w:pos="5040"/>
        </w:tabs>
        <w:ind w:left="5040" w:hanging="360"/>
      </w:pPr>
      <w:rPr>
        <w:rFonts w:ascii="Arial" w:hAnsi="Arial" w:hint="default"/>
      </w:rPr>
    </w:lvl>
    <w:lvl w:ilvl="7" w:tplc="05AA9780" w:tentative="1">
      <w:start w:val="1"/>
      <w:numFmt w:val="bullet"/>
      <w:lvlText w:val="•"/>
      <w:lvlJc w:val="left"/>
      <w:pPr>
        <w:tabs>
          <w:tab w:val="num" w:pos="5760"/>
        </w:tabs>
        <w:ind w:left="5760" w:hanging="360"/>
      </w:pPr>
      <w:rPr>
        <w:rFonts w:ascii="Arial" w:hAnsi="Arial" w:hint="default"/>
      </w:rPr>
    </w:lvl>
    <w:lvl w:ilvl="8" w:tplc="99DE5E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B31B43"/>
    <w:multiLevelType w:val="hybridMultilevel"/>
    <w:tmpl w:val="1A5485B6"/>
    <w:lvl w:ilvl="0" w:tplc="36CC873A">
      <w:start w:val="1"/>
      <w:numFmt w:val="bullet"/>
      <w:lvlText w:val="•"/>
      <w:lvlJc w:val="left"/>
      <w:pPr>
        <w:tabs>
          <w:tab w:val="num" w:pos="720"/>
        </w:tabs>
        <w:ind w:left="720" w:hanging="360"/>
      </w:pPr>
      <w:rPr>
        <w:rFonts w:ascii="Arial" w:hAnsi="Arial" w:hint="default"/>
      </w:rPr>
    </w:lvl>
    <w:lvl w:ilvl="1" w:tplc="49F6EB72" w:tentative="1">
      <w:start w:val="1"/>
      <w:numFmt w:val="bullet"/>
      <w:lvlText w:val="•"/>
      <w:lvlJc w:val="left"/>
      <w:pPr>
        <w:tabs>
          <w:tab w:val="num" w:pos="1440"/>
        </w:tabs>
        <w:ind w:left="1440" w:hanging="360"/>
      </w:pPr>
      <w:rPr>
        <w:rFonts w:ascii="Arial" w:hAnsi="Arial" w:hint="default"/>
      </w:rPr>
    </w:lvl>
    <w:lvl w:ilvl="2" w:tplc="39585C8E" w:tentative="1">
      <w:start w:val="1"/>
      <w:numFmt w:val="bullet"/>
      <w:lvlText w:val="•"/>
      <w:lvlJc w:val="left"/>
      <w:pPr>
        <w:tabs>
          <w:tab w:val="num" w:pos="2160"/>
        </w:tabs>
        <w:ind w:left="2160" w:hanging="360"/>
      </w:pPr>
      <w:rPr>
        <w:rFonts w:ascii="Arial" w:hAnsi="Arial" w:hint="default"/>
      </w:rPr>
    </w:lvl>
    <w:lvl w:ilvl="3" w:tplc="05F27F84" w:tentative="1">
      <w:start w:val="1"/>
      <w:numFmt w:val="bullet"/>
      <w:lvlText w:val="•"/>
      <w:lvlJc w:val="left"/>
      <w:pPr>
        <w:tabs>
          <w:tab w:val="num" w:pos="2880"/>
        </w:tabs>
        <w:ind w:left="2880" w:hanging="360"/>
      </w:pPr>
      <w:rPr>
        <w:rFonts w:ascii="Arial" w:hAnsi="Arial" w:hint="default"/>
      </w:rPr>
    </w:lvl>
    <w:lvl w:ilvl="4" w:tplc="77E039CE" w:tentative="1">
      <w:start w:val="1"/>
      <w:numFmt w:val="bullet"/>
      <w:lvlText w:val="•"/>
      <w:lvlJc w:val="left"/>
      <w:pPr>
        <w:tabs>
          <w:tab w:val="num" w:pos="3600"/>
        </w:tabs>
        <w:ind w:left="3600" w:hanging="360"/>
      </w:pPr>
      <w:rPr>
        <w:rFonts w:ascii="Arial" w:hAnsi="Arial" w:hint="default"/>
      </w:rPr>
    </w:lvl>
    <w:lvl w:ilvl="5" w:tplc="0AEC7174" w:tentative="1">
      <w:start w:val="1"/>
      <w:numFmt w:val="bullet"/>
      <w:lvlText w:val="•"/>
      <w:lvlJc w:val="left"/>
      <w:pPr>
        <w:tabs>
          <w:tab w:val="num" w:pos="4320"/>
        </w:tabs>
        <w:ind w:left="4320" w:hanging="360"/>
      </w:pPr>
      <w:rPr>
        <w:rFonts w:ascii="Arial" w:hAnsi="Arial" w:hint="default"/>
      </w:rPr>
    </w:lvl>
    <w:lvl w:ilvl="6" w:tplc="DA6028BE" w:tentative="1">
      <w:start w:val="1"/>
      <w:numFmt w:val="bullet"/>
      <w:lvlText w:val="•"/>
      <w:lvlJc w:val="left"/>
      <w:pPr>
        <w:tabs>
          <w:tab w:val="num" w:pos="5040"/>
        </w:tabs>
        <w:ind w:left="5040" w:hanging="360"/>
      </w:pPr>
      <w:rPr>
        <w:rFonts w:ascii="Arial" w:hAnsi="Arial" w:hint="default"/>
      </w:rPr>
    </w:lvl>
    <w:lvl w:ilvl="7" w:tplc="848EC622" w:tentative="1">
      <w:start w:val="1"/>
      <w:numFmt w:val="bullet"/>
      <w:lvlText w:val="•"/>
      <w:lvlJc w:val="left"/>
      <w:pPr>
        <w:tabs>
          <w:tab w:val="num" w:pos="5760"/>
        </w:tabs>
        <w:ind w:left="5760" w:hanging="360"/>
      </w:pPr>
      <w:rPr>
        <w:rFonts w:ascii="Arial" w:hAnsi="Arial" w:hint="default"/>
      </w:rPr>
    </w:lvl>
    <w:lvl w:ilvl="8" w:tplc="7F789D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166DD9"/>
    <w:multiLevelType w:val="hybridMultilevel"/>
    <w:tmpl w:val="0168324A"/>
    <w:lvl w:ilvl="0" w:tplc="C25851C2">
      <w:start w:val="1"/>
      <w:numFmt w:val="bullet"/>
      <w:lvlText w:val="•"/>
      <w:lvlJc w:val="left"/>
      <w:pPr>
        <w:tabs>
          <w:tab w:val="num" w:pos="720"/>
        </w:tabs>
        <w:ind w:left="720" w:hanging="360"/>
      </w:pPr>
      <w:rPr>
        <w:rFonts w:ascii="Arial" w:hAnsi="Arial" w:hint="default"/>
      </w:rPr>
    </w:lvl>
    <w:lvl w:ilvl="1" w:tplc="FF0E6742">
      <w:numFmt w:val="bullet"/>
      <w:lvlText w:val="•"/>
      <w:lvlJc w:val="left"/>
      <w:pPr>
        <w:tabs>
          <w:tab w:val="num" w:pos="1440"/>
        </w:tabs>
        <w:ind w:left="1440" w:hanging="360"/>
      </w:pPr>
      <w:rPr>
        <w:rFonts w:ascii="Arial" w:hAnsi="Arial" w:hint="default"/>
      </w:rPr>
    </w:lvl>
    <w:lvl w:ilvl="2" w:tplc="C7B03380">
      <w:numFmt w:val="bullet"/>
      <w:lvlText w:val="•"/>
      <w:lvlJc w:val="left"/>
      <w:pPr>
        <w:tabs>
          <w:tab w:val="num" w:pos="2160"/>
        </w:tabs>
        <w:ind w:left="2160" w:hanging="360"/>
      </w:pPr>
      <w:rPr>
        <w:rFonts w:ascii="Arial" w:hAnsi="Arial" w:hint="default"/>
      </w:rPr>
    </w:lvl>
    <w:lvl w:ilvl="3" w:tplc="0BF61C64" w:tentative="1">
      <w:start w:val="1"/>
      <w:numFmt w:val="bullet"/>
      <w:lvlText w:val="•"/>
      <w:lvlJc w:val="left"/>
      <w:pPr>
        <w:tabs>
          <w:tab w:val="num" w:pos="2880"/>
        </w:tabs>
        <w:ind w:left="2880" w:hanging="360"/>
      </w:pPr>
      <w:rPr>
        <w:rFonts w:ascii="Arial" w:hAnsi="Arial" w:hint="default"/>
      </w:rPr>
    </w:lvl>
    <w:lvl w:ilvl="4" w:tplc="89ECCB8C" w:tentative="1">
      <w:start w:val="1"/>
      <w:numFmt w:val="bullet"/>
      <w:lvlText w:val="•"/>
      <w:lvlJc w:val="left"/>
      <w:pPr>
        <w:tabs>
          <w:tab w:val="num" w:pos="3600"/>
        </w:tabs>
        <w:ind w:left="3600" w:hanging="360"/>
      </w:pPr>
      <w:rPr>
        <w:rFonts w:ascii="Arial" w:hAnsi="Arial" w:hint="default"/>
      </w:rPr>
    </w:lvl>
    <w:lvl w:ilvl="5" w:tplc="5C9E9C8A" w:tentative="1">
      <w:start w:val="1"/>
      <w:numFmt w:val="bullet"/>
      <w:lvlText w:val="•"/>
      <w:lvlJc w:val="left"/>
      <w:pPr>
        <w:tabs>
          <w:tab w:val="num" w:pos="4320"/>
        </w:tabs>
        <w:ind w:left="4320" w:hanging="360"/>
      </w:pPr>
      <w:rPr>
        <w:rFonts w:ascii="Arial" w:hAnsi="Arial" w:hint="default"/>
      </w:rPr>
    </w:lvl>
    <w:lvl w:ilvl="6" w:tplc="024EBDBC" w:tentative="1">
      <w:start w:val="1"/>
      <w:numFmt w:val="bullet"/>
      <w:lvlText w:val="•"/>
      <w:lvlJc w:val="left"/>
      <w:pPr>
        <w:tabs>
          <w:tab w:val="num" w:pos="5040"/>
        </w:tabs>
        <w:ind w:left="5040" w:hanging="360"/>
      </w:pPr>
      <w:rPr>
        <w:rFonts w:ascii="Arial" w:hAnsi="Arial" w:hint="default"/>
      </w:rPr>
    </w:lvl>
    <w:lvl w:ilvl="7" w:tplc="6728FB04" w:tentative="1">
      <w:start w:val="1"/>
      <w:numFmt w:val="bullet"/>
      <w:lvlText w:val="•"/>
      <w:lvlJc w:val="left"/>
      <w:pPr>
        <w:tabs>
          <w:tab w:val="num" w:pos="5760"/>
        </w:tabs>
        <w:ind w:left="5760" w:hanging="360"/>
      </w:pPr>
      <w:rPr>
        <w:rFonts w:ascii="Arial" w:hAnsi="Arial" w:hint="default"/>
      </w:rPr>
    </w:lvl>
    <w:lvl w:ilvl="8" w:tplc="4E1AA0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7F7656"/>
    <w:multiLevelType w:val="hybridMultilevel"/>
    <w:tmpl w:val="41CCADAA"/>
    <w:lvl w:ilvl="0" w:tplc="EEB2A0FC">
      <w:start w:val="1"/>
      <w:numFmt w:val="bullet"/>
      <w:lvlText w:val="•"/>
      <w:lvlJc w:val="left"/>
      <w:pPr>
        <w:tabs>
          <w:tab w:val="num" w:pos="720"/>
        </w:tabs>
        <w:ind w:left="720" w:hanging="360"/>
      </w:pPr>
      <w:rPr>
        <w:rFonts w:ascii="Arial" w:hAnsi="Arial" w:hint="default"/>
      </w:rPr>
    </w:lvl>
    <w:lvl w:ilvl="1" w:tplc="5448A646" w:tentative="1">
      <w:start w:val="1"/>
      <w:numFmt w:val="bullet"/>
      <w:lvlText w:val="•"/>
      <w:lvlJc w:val="left"/>
      <w:pPr>
        <w:tabs>
          <w:tab w:val="num" w:pos="1440"/>
        </w:tabs>
        <w:ind w:left="1440" w:hanging="360"/>
      </w:pPr>
      <w:rPr>
        <w:rFonts w:ascii="Arial" w:hAnsi="Arial" w:hint="default"/>
      </w:rPr>
    </w:lvl>
    <w:lvl w:ilvl="2" w:tplc="4E744FF6" w:tentative="1">
      <w:start w:val="1"/>
      <w:numFmt w:val="bullet"/>
      <w:lvlText w:val="•"/>
      <w:lvlJc w:val="left"/>
      <w:pPr>
        <w:tabs>
          <w:tab w:val="num" w:pos="2160"/>
        </w:tabs>
        <w:ind w:left="2160" w:hanging="360"/>
      </w:pPr>
      <w:rPr>
        <w:rFonts w:ascii="Arial" w:hAnsi="Arial" w:hint="default"/>
      </w:rPr>
    </w:lvl>
    <w:lvl w:ilvl="3" w:tplc="0122DEC0" w:tentative="1">
      <w:start w:val="1"/>
      <w:numFmt w:val="bullet"/>
      <w:lvlText w:val="•"/>
      <w:lvlJc w:val="left"/>
      <w:pPr>
        <w:tabs>
          <w:tab w:val="num" w:pos="2880"/>
        </w:tabs>
        <w:ind w:left="2880" w:hanging="360"/>
      </w:pPr>
      <w:rPr>
        <w:rFonts w:ascii="Arial" w:hAnsi="Arial" w:hint="default"/>
      </w:rPr>
    </w:lvl>
    <w:lvl w:ilvl="4" w:tplc="FEACB6C4" w:tentative="1">
      <w:start w:val="1"/>
      <w:numFmt w:val="bullet"/>
      <w:lvlText w:val="•"/>
      <w:lvlJc w:val="left"/>
      <w:pPr>
        <w:tabs>
          <w:tab w:val="num" w:pos="3600"/>
        </w:tabs>
        <w:ind w:left="3600" w:hanging="360"/>
      </w:pPr>
      <w:rPr>
        <w:rFonts w:ascii="Arial" w:hAnsi="Arial" w:hint="default"/>
      </w:rPr>
    </w:lvl>
    <w:lvl w:ilvl="5" w:tplc="25F0EB9E" w:tentative="1">
      <w:start w:val="1"/>
      <w:numFmt w:val="bullet"/>
      <w:lvlText w:val="•"/>
      <w:lvlJc w:val="left"/>
      <w:pPr>
        <w:tabs>
          <w:tab w:val="num" w:pos="4320"/>
        </w:tabs>
        <w:ind w:left="4320" w:hanging="360"/>
      </w:pPr>
      <w:rPr>
        <w:rFonts w:ascii="Arial" w:hAnsi="Arial" w:hint="default"/>
      </w:rPr>
    </w:lvl>
    <w:lvl w:ilvl="6" w:tplc="966C3F44" w:tentative="1">
      <w:start w:val="1"/>
      <w:numFmt w:val="bullet"/>
      <w:lvlText w:val="•"/>
      <w:lvlJc w:val="left"/>
      <w:pPr>
        <w:tabs>
          <w:tab w:val="num" w:pos="5040"/>
        </w:tabs>
        <w:ind w:left="5040" w:hanging="360"/>
      </w:pPr>
      <w:rPr>
        <w:rFonts w:ascii="Arial" w:hAnsi="Arial" w:hint="default"/>
      </w:rPr>
    </w:lvl>
    <w:lvl w:ilvl="7" w:tplc="68C01A86" w:tentative="1">
      <w:start w:val="1"/>
      <w:numFmt w:val="bullet"/>
      <w:lvlText w:val="•"/>
      <w:lvlJc w:val="left"/>
      <w:pPr>
        <w:tabs>
          <w:tab w:val="num" w:pos="5760"/>
        </w:tabs>
        <w:ind w:left="5760" w:hanging="360"/>
      </w:pPr>
      <w:rPr>
        <w:rFonts w:ascii="Arial" w:hAnsi="Arial" w:hint="default"/>
      </w:rPr>
    </w:lvl>
    <w:lvl w:ilvl="8" w:tplc="EC6442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4F2A60"/>
    <w:multiLevelType w:val="hybridMultilevel"/>
    <w:tmpl w:val="D82A8378"/>
    <w:lvl w:ilvl="0" w:tplc="1D768F66">
      <w:start w:val="1"/>
      <w:numFmt w:val="bullet"/>
      <w:lvlText w:val="•"/>
      <w:lvlJc w:val="left"/>
      <w:pPr>
        <w:tabs>
          <w:tab w:val="num" w:pos="720"/>
        </w:tabs>
        <w:ind w:left="720" w:hanging="360"/>
      </w:pPr>
      <w:rPr>
        <w:rFonts w:ascii="Arial" w:hAnsi="Arial" w:hint="default"/>
      </w:rPr>
    </w:lvl>
    <w:lvl w:ilvl="1" w:tplc="B06A6C98" w:tentative="1">
      <w:start w:val="1"/>
      <w:numFmt w:val="bullet"/>
      <w:lvlText w:val="•"/>
      <w:lvlJc w:val="left"/>
      <w:pPr>
        <w:tabs>
          <w:tab w:val="num" w:pos="1440"/>
        </w:tabs>
        <w:ind w:left="1440" w:hanging="360"/>
      </w:pPr>
      <w:rPr>
        <w:rFonts w:ascii="Arial" w:hAnsi="Arial" w:hint="default"/>
      </w:rPr>
    </w:lvl>
    <w:lvl w:ilvl="2" w:tplc="6BB8D35C" w:tentative="1">
      <w:start w:val="1"/>
      <w:numFmt w:val="bullet"/>
      <w:lvlText w:val="•"/>
      <w:lvlJc w:val="left"/>
      <w:pPr>
        <w:tabs>
          <w:tab w:val="num" w:pos="2160"/>
        </w:tabs>
        <w:ind w:left="2160" w:hanging="360"/>
      </w:pPr>
      <w:rPr>
        <w:rFonts w:ascii="Arial" w:hAnsi="Arial" w:hint="default"/>
      </w:rPr>
    </w:lvl>
    <w:lvl w:ilvl="3" w:tplc="2C0ACEC2" w:tentative="1">
      <w:start w:val="1"/>
      <w:numFmt w:val="bullet"/>
      <w:lvlText w:val="•"/>
      <w:lvlJc w:val="left"/>
      <w:pPr>
        <w:tabs>
          <w:tab w:val="num" w:pos="2880"/>
        </w:tabs>
        <w:ind w:left="2880" w:hanging="360"/>
      </w:pPr>
      <w:rPr>
        <w:rFonts w:ascii="Arial" w:hAnsi="Arial" w:hint="default"/>
      </w:rPr>
    </w:lvl>
    <w:lvl w:ilvl="4" w:tplc="67743EC2" w:tentative="1">
      <w:start w:val="1"/>
      <w:numFmt w:val="bullet"/>
      <w:lvlText w:val="•"/>
      <w:lvlJc w:val="left"/>
      <w:pPr>
        <w:tabs>
          <w:tab w:val="num" w:pos="3600"/>
        </w:tabs>
        <w:ind w:left="3600" w:hanging="360"/>
      </w:pPr>
      <w:rPr>
        <w:rFonts w:ascii="Arial" w:hAnsi="Arial" w:hint="default"/>
      </w:rPr>
    </w:lvl>
    <w:lvl w:ilvl="5" w:tplc="29D8A3F2" w:tentative="1">
      <w:start w:val="1"/>
      <w:numFmt w:val="bullet"/>
      <w:lvlText w:val="•"/>
      <w:lvlJc w:val="left"/>
      <w:pPr>
        <w:tabs>
          <w:tab w:val="num" w:pos="4320"/>
        </w:tabs>
        <w:ind w:left="4320" w:hanging="360"/>
      </w:pPr>
      <w:rPr>
        <w:rFonts w:ascii="Arial" w:hAnsi="Arial" w:hint="default"/>
      </w:rPr>
    </w:lvl>
    <w:lvl w:ilvl="6" w:tplc="173839BA" w:tentative="1">
      <w:start w:val="1"/>
      <w:numFmt w:val="bullet"/>
      <w:lvlText w:val="•"/>
      <w:lvlJc w:val="left"/>
      <w:pPr>
        <w:tabs>
          <w:tab w:val="num" w:pos="5040"/>
        </w:tabs>
        <w:ind w:left="5040" w:hanging="360"/>
      </w:pPr>
      <w:rPr>
        <w:rFonts w:ascii="Arial" w:hAnsi="Arial" w:hint="default"/>
      </w:rPr>
    </w:lvl>
    <w:lvl w:ilvl="7" w:tplc="1F86BE1A" w:tentative="1">
      <w:start w:val="1"/>
      <w:numFmt w:val="bullet"/>
      <w:lvlText w:val="•"/>
      <w:lvlJc w:val="left"/>
      <w:pPr>
        <w:tabs>
          <w:tab w:val="num" w:pos="5760"/>
        </w:tabs>
        <w:ind w:left="5760" w:hanging="360"/>
      </w:pPr>
      <w:rPr>
        <w:rFonts w:ascii="Arial" w:hAnsi="Arial" w:hint="default"/>
      </w:rPr>
    </w:lvl>
    <w:lvl w:ilvl="8" w:tplc="A7143C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C74821"/>
    <w:multiLevelType w:val="hybridMultilevel"/>
    <w:tmpl w:val="A282C9A0"/>
    <w:lvl w:ilvl="0" w:tplc="7638D3AA">
      <w:start w:val="1"/>
      <w:numFmt w:val="bullet"/>
      <w:lvlText w:val="•"/>
      <w:lvlJc w:val="left"/>
      <w:pPr>
        <w:tabs>
          <w:tab w:val="num" w:pos="720"/>
        </w:tabs>
        <w:ind w:left="720" w:hanging="360"/>
      </w:pPr>
      <w:rPr>
        <w:rFonts w:ascii="Arial" w:hAnsi="Arial" w:hint="default"/>
      </w:rPr>
    </w:lvl>
    <w:lvl w:ilvl="1" w:tplc="B7305D3E" w:tentative="1">
      <w:start w:val="1"/>
      <w:numFmt w:val="bullet"/>
      <w:lvlText w:val="•"/>
      <w:lvlJc w:val="left"/>
      <w:pPr>
        <w:tabs>
          <w:tab w:val="num" w:pos="1440"/>
        </w:tabs>
        <w:ind w:left="1440" w:hanging="360"/>
      </w:pPr>
      <w:rPr>
        <w:rFonts w:ascii="Arial" w:hAnsi="Arial" w:hint="default"/>
      </w:rPr>
    </w:lvl>
    <w:lvl w:ilvl="2" w:tplc="AFACFF90" w:tentative="1">
      <w:start w:val="1"/>
      <w:numFmt w:val="bullet"/>
      <w:lvlText w:val="•"/>
      <w:lvlJc w:val="left"/>
      <w:pPr>
        <w:tabs>
          <w:tab w:val="num" w:pos="2160"/>
        </w:tabs>
        <w:ind w:left="2160" w:hanging="360"/>
      </w:pPr>
      <w:rPr>
        <w:rFonts w:ascii="Arial" w:hAnsi="Arial" w:hint="default"/>
      </w:rPr>
    </w:lvl>
    <w:lvl w:ilvl="3" w:tplc="FEA211FC" w:tentative="1">
      <w:start w:val="1"/>
      <w:numFmt w:val="bullet"/>
      <w:lvlText w:val="•"/>
      <w:lvlJc w:val="left"/>
      <w:pPr>
        <w:tabs>
          <w:tab w:val="num" w:pos="2880"/>
        </w:tabs>
        <w:ind w:left="2880" w:hanging="360"/>
      </w:pPr>
      <w:rPr>
        <w:rFonts w:ascii="Arial" w:hAnsi="Arial" w:hint="default"/>
      </w:rPr>
    </w:lvl>
    <w:lvl w:ilvl="4" w:tplc="4FA4A4C0" w:tentative="1">
      <w:start w:val="1"/>
      <w:numFmt w:val="bullet"/>
      <w:lvlText w:val="•"/>
      <w:lvlJc w:val="left"/>
      <w:pPr>
        <w:tabs>
          <w:tab w:val="num" w:pos="3600"/>
        </w:tabs>
        <w:ind w:left="3600" w:hanging="360"/>
      </w:pPr>
      <w:rPr>
        <w:rFonts w:ascii="Arial" w:hAnsi="Arial" w:hint="default"/>
      </w:rPr>
    </w:lvl>
    <w:lvl w:ilvl="5" w:tplc="D5F6E9E4" w:tentative="1">
      <w:start w:val="1"/>
      <w:numFmt w:val="bullet"/>
      <w:lvlText w:val="•"/>
      <w:lvlJc w:val="left"/>
      <w:pPr>
        <w:tabs>
          <w:tab w:val="num" w:pos="4320"/>
        </w:tabs>
        <w:ind w:left="4320" w:hanging="360"/>
      </w:pPr>
      <w:rPr>
        <w:rFonts w:ascii="Arial" w:hAnsi="Arial" w:hint="default"/>
      </w:rPr>
    </w:lvl>
    <w:lvl w:ilvl="6" w:tplc="5D5620A2" w:tentative="1">
      <w:start w:val="1"/>
      <w:numFmt w:val="bullet"/>
      <w:lvlText w:val="•"/>
      <w:lvlJc w:val="left"/>
      <w:pPr>
        <w:tabs>
          <w:tab w:val="num" w:pos="5040"/>
        </w:tabs>
        <w:ind w:left="5040" w:hanging="360"/>
      </w:pPr>
      <w:rPr>
        <w:rFonts w:ascii="Arial" w:hAnsi="Arial" w:hint="default"/>
      </w:rPr>
    </w:lvl>
    <w:lvl w:ilvl="7" w:tplc="5882C8F6" w:tentative="1">
      <w:start w:val="1"/>
      <w:numFmt w:val="bullet"/>
      <w:lvlText w:val="•"/>
      <w:lvlJc w:val="left"/>
      <w:pPr>
        <w:tabs>
          <w:tab w:val="num" w:pos="5760"/>
        </w:tabs>
        <w:ind w:left="5760" w:hanging="360"/>
      </w:pPr>
      <w:rPr>
        <w:rFonts w:ascii="Arial" w:hAnsi="Arial" w:hint="default"/>
      </w:rPr>
    </w:lvl>
    <w:lvl w:ilvl="8" w:tplc="42CA89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7A1FB5"/>
    <w:multiLevelType w:val="hybridMultilevel"/>
    <w:tmpl w:val="3E2EE43E"/>
    <w:lvl w:ilvl="0" w:tplc="BF3E4558">
      <w:start w:val="1"/>
      <w:numFmt w:val="bullet"/>
      <w:lvlText w:val="•"/>
      <w:lvlJc w:val="left"/>
      <w:pPr>
        <w:tabs>
          <w:tab w:val="num" w:pos="720"/>
        </w:tabs>
        <w:ind w:left="720" w:hanging="360"/>
      </w:pPr>
      <w:rPr>
        <w:rFonts w:ascii="Arial" w:hAnsi="Arial" w:hint="default"/>
      </w:rPr>
    </w:lvl>
    <w:lvl w:ilvl="1" w:tplc="C44E5DA2" w:tentative="1">
      <w:start w:val="1"/>
      <w:numFmt w:val="bullet"/>
      <w:lvlText w:val="•"/>
      <w:lvlJc w:val="left"/>
      <w:pPr>
        <w:tabs>
          <w:tab w:val="num" w:pos="1440"/>
        </w:tabs>
        <w:ind w:left="1440" w:hanging="360"/>
      </w:pPr>
      <w:rPr>
        <w:rFonts w:ascii="Arial" w:hAnsi="Arial" w:hint="default"/>
      </w:rPr>
    </w:lvl>
    <w:lvl w:ilvl="2" w:tplc="A8A44CF6" w:tentative="1">
      <w:start w:val="1"/>
      <w:numFmt w:val="bullet"/>
      <w:lvlText w:val="•"/>
      <w:lvlJc w:val="left"/>
      <w:pPr>
        <w:tabs>
          <w:tab w:val="num" w:pos="2160"/>
        </w:tabs>
        <w:ind w:left="2160" w:hanging="360"/>
      </w:pPr>
      <w:rPr>
        <w:rFonts w:ascii="Arial" w:hAnsi="Arial" w:hint="default"/>
      </w:rPr>
    </w:lvl>
    <w:lvl w:ilvl="3" w:tplc="0AE430F8" w:tentative="1">
      <w:start w:val="1"/>
      <w:numFmt w:val="bullet"/>
      <w:lvlText w:val="•"/>
      <w:lvlJc w:val="left"/>
      <w:pPr>
        <w:tabs>
          <w:tab w:val="num" w:pos="2880"/>
        </w:tabs>
        <w:ind w:left="2880" w:hanging="360"/>
      </w:pPr>
      <w:rPr>
        <w:rFonts w:ascii="Arial" w:hAnsi="Arial" w:hint="default"/>
      </w:rPr>
    </w:lvl>
    <w:lvl w:ilvl="4" w:tplc="11C89CBC" w:tentative="1">
      <w:start w:val="1"/>
      <w:numFmt w:val="bullet"/>
      <w:lvlText w:val="•"/>
      <w:lvlJc w:val="left"/>
      <w:pPr>
        <w:tabs>
          <w:tab w:val="num" w:pos="3600"/>
        </w:tabs>
        <w:ind w:left="3600" w:hanging="360"/>
      </w:pPr>
      <w:rPr>
        <w:rFonts w:ascii="Arial" w:hAnsi="Arial" w:hint="default"/>
      </w:rPr>
    </w:lvl>
    <w:lvl w:ilvl="5" w:tplc="5E9A92FE" w:tentative="1">
      <w:start w:val="1"/>
      <w:numFmt w:val="bullet"/>
      <w:lvlText w:val="•"/>
      <w:lvlJc w:val="left"/>
      <w:pPr>
        <w:tabs>
          <w:tab w:val="num" w:pos="4320"/>
        </w:tabs>
        <w:ind w:left="4320" w:hanging="360"/>
      </w:pPr>
      <w:rPr>
        <w:rFonts w:ascii="Arial" w:hAnsi="Arial" w:hint="default"/>
      </w:rPr>
    </w:lvl>
    <w:lvl w:ilvl="6" w:tplc="A75A9992" w:tentative="1">
      <w:start w:val="1"/>
      <w:numFmt w:val="bullet"/>
      <w:lvlText w:val="•"/>
      <w:lvlJc w:val="left"/>
      <w:pPr>
        <w:tabs>
          <w:tab w:val="num" w:pos="5040"/>
        </w:tabs>
        <w:ind w:left="5040" w:hanging="360"/>
      </w:pPr>
      <w:rPr>
        <w:rFonts w:ascii="Arial" w:hAnsi="Arial" w:hint="default"/>
      </w:rPr>
    </w:lvl>
    <w:lvl w:ilvl="7" w:tplc="F034B696" w:tentative="1">
      <w:start w:val="1"/>
      <w:numFmt w:val="bullet"/>
      <w:lvlText w:val="•"/>
      <w:lvlJc w:val="left"/>
      <w:pPr>
        <w:tabs>
          <w:tab w:val="num" w:pos="5760"/>
        </w:tabs>
        <w:ind w:left="5760" w:hanging="360"/>
      </w:pPr>
      <w:rPr>
        <w:rFonts w:ascii="Arial" w:hAnsi="Arial" w:hint="default"/>
      </w:rPr>
    </w:lvl>
    <w:lvl w:ilvl="8" w:tplc="4A3647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EA7857"/>
    <w:multiLevelType w:val="hybridMultilevel"/>
    <w:tmpl w:val="DF30ECBC"/>
    <w:lvl w:ilvl="0" w:tplc="A1388750">
      <w:start w:val="1"/>
      <w:numFmt w:val="bullet"/>
      <w:lvlText w:val="•"/>
      <w:lvlJc w:val="left"/>
      <w:pPr>
        <w:tabs>
          <w:tab w:val="num" w:pos="720"/>
        </w:tabs>
        <w:ind w:left="720" w:hanging="360"/>
      </w:pPr>
      <w:rPr>
        <w:rFonts w:ascii="Arial" w:hAnsi="Arial" w:hint="default"/>
      </w:rPr>
    </w:lvl>
    <w:lvl w:ilvl="1" w:tplc="A246F3DA" w:tentative="1">
      <w:start w:val="1"/>
      <w:numFmt w:val="bullet"/>
      <w:lvlText w:val="•"/>
      <w:lvlJc w:val="left"/>
      <w:pPr>
        <w:tabs>
          <w:tab w:val="num" w:pos="1440"/>
        </w:tabs>
        <w:ind w:left="1440" w:hanging="360"/>
      </w:pPr>
      <w:rPr>
        <w:rFonts w:ascii="Arial" w:hAnsi="Arial" w:hint="default"/>
      </w:rPr>
    </w:lvl>
    <w:lvl w:ilvl="2" w:tplc="9DD445F4" w:tentative="1">
      <w:start w:val="1"/>
      <w:numFmt w:val="bullet"/>
      <w:lvlText w:val="•"/>
      <w:lvlJc w:val="left"/>
      <w:pPr>
        <w:tabs>
          <w:tab w:val="num" w:pos="2160"/>
        </w:tabs>
        <w:ind w:left="2160" w:hanging="360"/>
      </w:pPr>
      <w:rPr>
        <w:rFonts w:ascii="Arial" w:hAnsi="Arial" w:hint="default"/>
      </w:rPr>
    </w:lvl>
    <w:lvl w:ilvl="3" w:tplc="2EAE3498" w:tentative="1">
      <w:start w:val="1"/>
      <w:numFmt w:val="bullet"/>
      <w:lvlText w:val="•"/>
      <w:lvlJc w:val="left"/>
      <w:pPr>
        <w:tabs>
          <w:tab w:val="num" w:pos="2880"/>
        </w:tabs>
        <w:ind w:left="2880" w:hanging="360"/>
      </w:pPr>
      <w:rPr>
        <w:rFonts w:ascii="Arial" w:hAnsi="Arial" w:hint="default"/>
      </w:rPr>
    </w:lvl>
    <w:lvl w:ilvl="4" w:tplc="3A902E48" w:tentative="1">
      <w:start w:val="1"/>
      <w:numFmt w:val="bullet"/>
      <w:lvlText w:val="•"/>
      <w:lvlJc w:val="left"/>
      <w:pPr>
        <w:tabs>
          <w:tab w:val="num" w:pos="3600"/>
        </w:tabs>
        <w:ind w:left="3600" w:hanging="360"/>
      </w:pPr>
      <w:rPr>
        <w:rFonts w:ascii="Arial" w:hAnsi="Arial" w:hint="default"/>
      </w:rPr>
    </w:lvl>
    <w:lvl w:ilvl="5" w:tplc="0AC6AAE6" w:tentative="1">
      <w:start w:val="1"/>
      <w:numFmt w:val="bullet"/>
      <w:lvlText w:val="•"/>
      <w:lvlJc w:val="left"/>
      <w:pPr>
        <w:tabs>
          <w:tab w:val="num" w:pos="4320"/>
        </w:tabs>
        <w:ind w:left="4320" w:hanging="360"/>
      </w:pPr>
      <w:rPr>
        <w:rFonts w:ascii="Arial" w:hAnsi="Arial" w:hint="default"/>
      </w:rPr>
    </w:lvl>
    <w:lvl w:ilvl="6" w:tplc="BFE8BBCE" w:tentative="1">
      <w:start w:val="1"/>
      <w:numFmt w:val="bullet"/>
      <w:lvlText w:val="•"/>
      <w:lvlJc w:val="left"/>
      <w:pPr>
        <w:tabs>
          <w:tab w:val="num" w:pos="5040"/>
        </w:tabs>
        <w:ind w:left="5040" w:hanging="360"/>
      </w:pPr>
      <w:rPr>
        <w:rFonts w:ascii="Arial" w:hAnsi="Arial" w:hint="default"/>
      </w:rPr>
    </w:lvl>
    <w:lvl w:ilvl="7" w:tplc="4C0A80A4" w:tentative="1">
      <w:start w:val="1"/>
      <w:numFmt w:val="bullet"/>
      <w:lvlText w:val="•"/>
      <w:lvlJc w:val="left"/>
      <w:pPr>
        <w:tabs>
          <w:tab w:val="num" w:pos="5760"/>
        </w:tabs>
        <w:ind w:left="5760" w:hanging="360"/>
      </w:pPr>
      <w:rPr>
        <w:rFonts w:ascii="Arial" w:hAnsi="Arial" w:hint="default"/>
      </w:rPr>
    </w:lvl>
    <w:lvl w:ilvl="8" w:tplc="943C36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324FC9"/>
    <w:multiLevelType w:val="hybridMultilevel"/>
    <w:tmpl w:val="3FB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7"/>
  </w:num>
  <w:num w:numId="5">
    <w:abstractNumId w:val="15"/>
  </w:num>
  <w:num w:numId="6">
    <w:abstractNumId w:val="8"/>
  </w:num>
  <w:num w:numId="7">
    <w:abstractNumId w:val="5"/>
  </w:num>
  <w:num w:numId="8">
    <w:abstractNumId w:val="4"/>
  </w:num>
  <w:num w:numId="9">
    <w:abstractNumId w:val="6"/>
  </w:num>
  <w:num w:numId="10">
    <w:abstractNumId w:val="9"/>
  </w:num>
  <w:num w:numId="11">
    <w:abstractNumId w:val="11"/>
  </w:num>
  <w:num w:numId="12">
    <w:abstractNumId w:val="17"/>
  </w:num>
  <w:num w:numId="13">
    <w:abstractNumId w:val="0"/>
  </w:num>
  <w:num w:numId="14">
    <w:abstractNumId w:val="14"/>
  </w:num>
  <w:num w:numId="15">
    <w:abstractNumId w:val="12"/>
  </w:num>
  <w:num w:numId="16">
    <w:abstractNumId w:val="3"/>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CB"/>
    <w:rsid w:val="00021610"/>
    <w:rsid w:val="00156A54"/>
    <w:rsid w:val="001E022F"/>
    <w:rsid w:val="001E5274"/>
    <w:rsid w:val="00302ED6"/>
    <w:rsid w:val="00381723"/>
    <w:rsid w:val="00391545"/>
    <w:rsid w:val="004022BE"/>
    <w:rsid w:val="00422CDB"/>
    <w:rsid w:val="0050388B"/>
    <w:rsid w:val="00532D1D"/>
    <w:rsid w:val="00615A49"/>
    <w:rsid w:val="008077BA"/>
    <w:rsid w:val="00840F6F"/>
    <w:rsid w:val="008A021B"/>
    <w:rsid w:val="009F1808"/>
    <w:rsid w:val="00A64C09"/>
    <w:rsid w:val="00BC40CB"/>
    <w:rsid w:val="00DD7E4B"/>
    <w:rsid w:val="00E93F22"/>
    <w:rsid w:val="00EB30B6"/>
    <w:rsid w:val="00ED52FC"/>
    <w:rsid w:val="00F6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61411"/>
  <w15:docId w15:val="{868FB854-B412-AA49-B2AF-35D5BF2D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22"/>
    <w:pPr>
      <w:ind w:left="720"/>
      <w:contextualSpacing/>
    </w:pPr>
  </w:style>
  <w:style w:type="paragraph" w:styleId="BalloonText">
    <w:name w:val="Balloon Text"/>
    <w:basedOn w:val="Normal"/>
    <w:link w:val="BalloonTextChar"/>
    <w:uiPriority w:val="99"/>
    <w:semiHidden/>
    <w:unhideWhenUsed/>
    <w:rsid w:val="00ED52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2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815">
      <w:bodyDiv w:val="1"/>
      <w:marLeft w:val="0"/>
      <w:marRight w:val="0"/>
      <w:marTop w:val="0"/>
      <w:marBottom w:val="0"/>
      <w:divBdr>
        <w:top w:val="none" w:sz="0" w:space="0" w:color="auto"/>
        <w:left w:val="none" w:sz="0" w:space="0" w:color="auto"/>
        <w:bottom w:val="none" w:sz="0" w:space="0" w:color="auto"/>
        <w:right w:val="none" w:sz="0" w:space="0" w:color="auto"/>
      </w:divBdr>
      <w:divsChild>
        <w:div w:id="825971000">
          <w:marLeft w:val="547"/>
          <w:marRight w:val="0"/>
          <w:marTop w:val="200"/>
          <w:marBottom w:val="0"/>
          <w:divBdr>
            <w:top w:val="none" w:sz="0" w:space="0" w:color="auto"/>
            <w:left w:val="none" w:sz="0" w:space="0" w:color="auto"/>
            <w:bottom w:val="none" w:sz="0" w:space="0" w:color="auto"/>
            <w:right w:val="none" w:sz="0" w:space="0" w:color="auto"/>
          </w:divBdr>
        </w:div>
        <w:div w:id="1464541103">
          <w:marLeft w:val="547"/>
          <w:marRight w:val="0"/>
          <w:marTop w:val="200"/>
          <w:marBottom w:val="0"/>
          <w:divBdr>
            <w:top w:val="none" w:sz="0" w:space="0" w:color="auto"/>
            <w:left w:val="none" w:sz="0" w:space="0" w:color="auto"/>
            <w:bottom w:val="none" w:sz="0" w:space="0" w:color="auto"/>
            <w:right w:val="none" w:sz="0" w:space="0" w:color="auto"/>
          </w:divBdr>
        </w:div>
        <w:div w:id="1813214368">
          <w:marLeft w:val="547"/>
          <w:marRight w:val="0"/>
          <w:marTop w:val="200"/>
          <w:marBottom w:val="0"/>
          <w:divBdr>
            <w:top w:val="none" w:sz="0" w:space="0" w:color="auto"/>
            <w:left w:val="none" w:sz="0" w:space="0" w:color="auto"/>
            <w:bottom w:val="none" w:sz="0" w:space="0" w:color="auto"/>
            <w:right w:val="none" w:sz="0" w:space="0" w:color="auto"/>
          </w:divBdr>
        </w:div>
        <w:div w:id="1859002400">
          <w:marLeft w:val="547"/>
          <w:marRight w:val="0"/>
          <w:marTop w:val="200"/>
          <w:marBottom w:val="0"/>
          <w:divBdr>
            <w:top w:val="none" w:sz="0" w:space="0" w:color="auto"/>
            <w:left w:val="none" w:sz="0" w:space="0" w:color="auto"/>
            <w:bottom w:val="none" w:sz="0" w:space="0" w:color="auto"/>
            <w:right w:val="none" w:sz="0" w:space="0" w:color="auto"/>
          </w:divBdr>
        </w:div>
      </w:divsChild>
    </w:div>
    <w:div w:id="147865749">
      <w:bodyDiv w:val="1"/>
      <w:marLeft w:val="0"/>
      <w:marRight w:val="0"/>
      <w:marTop w:val="0"/>
      <w:marBottom w:val="0"/>
      <w:divBdr>
        <w:top w:val="none" w:sz="0" w:space="0" w:color="auto"/>
        <w:left w:val="none" w:sz="0" w:space="0" w:color="auto"/>
        <w:bottom w:val="none" w:sz="0" w:space="0" w:color="auto"/>
        <w:right w:val="none" w:sz="0" w:space="0" w:color="auto"/>
      </w:divBdr>
      <w:divsChild>
        <w:div w:id="970355617">
          <w:marLeft w:val="547"/>
          <w:marRight w:val="0"/>
          <w:marTop w:val="200"/>
          <w:marBottom w:val="0"/>
          <w:divBdr>
            <w:top w:val="none" w:sz="0" w:space="0" w:color="auto"/>
            <w:left w:val="none" w:sz="0" w:space="0" w:color="auto"/>
            <w:bottom w:val="none" w:sz="0" w:space="0" w:color="auto"/>
            <w:right w:val="none" w:sz="0" w:space="0" w:color="auto"/>
          </w:divBdr>
        </w:div>
        <w:div w:id="1847553425">
          <w:marLeft w:val="1080"/>
          <w:marRight w:val="0"/>
          <w:marTop w:val="100"/>
          <w:marBottom w:val="0"/>
          <w:divBdr>
            <w:top w:val="none" w:sz="0" w:space="0" w:color="auto"/>
            <w:left w:val="none" w:sz="0" w:space="0" w:color="auto"/>
            <w:bottom w:val="none" w:sz="0" w:space="0" w:color="auto"/>
            <w:right w:val="none" w:sz="0" w:space="0" w:color="auto"/>
          </w:divBdr>
        </w:div>
        <w:div w:id="774981415">
          <w:marLeft w:val="1080"/>
          <w:marRight w:val="0"/>
          <w:marTop w:val="100"/>
          <w:marBottom w:val="0"/>
          <w:divBdr>
            <w:top w:val="none" w:sz="0" w:space="0" w:color="auto"/>
            <w:left w:val="none" w:sz="0" w:space="0" w:color="auto"/>
            <w:bottom w:val="none" w:sz="0" w:space="0" w:color="auto"/>
            <w:right w:val="none" w:sz="0" w:space="0" w:color="auto"/>
          </w:divBdr>
        </w:div>
        <w:div w:id="111560296">
          <w:marLeft w:val="1080"/>
          <w:marRight w:val="0"/>
          <w:marTop w:val="100"/>
          <w:marBottom w:val="0"/>
          <w:divBdr>
            <w:top w:val="none" w:sz="0" w:space="0" w:color="auto"/>
            <w:left w:val="none" w:sz="0" w:space="0" w:color="auto"/>
            <w:bottom w:val="none" w:sz="0" w:space="0" w:color="auto"/>
            <w:right w:val="none" w:sz="0" w:space="0" w:color="auto"/>
          </w:divBdr>
        </w:div>
        <w:div w:id="621571522">
          <w:marLeft w:val="1080"/>
          <w:marRight w:val="0"/>
          <w:marTop w:val="100"/>
          <w:marBottom w:val="0"/>
          <w:divBdr>
            <w:top w:val="none" w:sz="0" w:space="0" w:color="auto"/>
            <w:left w:val="none" w:sz="0" w:space="0" w:color="auto"/>
            <w:bottom w:val="none" w:sz="0" w:space="0" w:color="auto"/>
            <w:right w:val="none" w:sz="0" w:space="0" w:color="auto"/>
          </w:divBdr>
        </w:div>
        <w:div w:id="1194075494">
          <w:marLeft w:val="547"/>
          <w:marRight w:val="0"/>
          <w:marTop w:val="200"/>
          <w:marBottom w:val="0"/>
          <w:divBdr>
            <w:top w:val="none" w:sz="0" w:space="0" w:color="auto"/>
            <w:left w:val="none" w:sz="0" w:space="0" w:color="auto"/>
            <w:bottom w:val="none" w:sz="0" w:space="0" w:color="auto"/>
            <w:right w:val="none" w:sz="0" w:space="0" w:color="auto"/>
          </w:divBdr>
        </w:div>
        <w:div w:id="1411657299">
          <w:marLeft w:val="547"/>
          <w:marRight w:val="0"/>
          <w:marTop w:val="200"/>
          <w:marBottom w:val="0"/>
          <w:divBdr>
            <w:top w:val="none" w:sz="0" w:space="0" w:color="auto"/>
            <w:left w:val="none" w:sz="0" w:space="0" w:color="auto"/>
            <w:bottom w:val="none" w:sz="0" w:space="0" w:color="auto"/>
            <w:right w:val="none" w:sz="0" w:space="0" w:color="auto"/>
          </w:divBdr>
        </w:div>
        <w:div w:id="1048338953">
          <w:marLeft w:val="1800"/>
          <w:marRight w:val="0"/>
          <w:marTop w:val="100"/>
          <w:marBottom w:val="0"/>
          <w:divBdr>
            <w:top w:val="none" w:sz="0" w:space="0" w:color="auto"/>
            <w:left w:val="none" w:sz="0" w:space="0" w:color="auto"/>
            <w:bottom w:val="none" w:sz="0" w:space="0" w:color="auto"/>
            <w:right w:val="none" w:sz="0" w:space="0" w:color="auto"/>
          </w:divBdr>
        </w:div>
        <w:div w:id="1710451170">
          <w:marLeft w:val="1800"/>
          <w:marRight w:val="0"/>
          <w:marTop w:val="100"/>
          <w:marBottom w:val="0"/>
          <w:divBdr>
            <w:top w:val="none" w:sz="0" w:space="0" w:color="auto"/>
            <w:left w:val="none" w:sz="0" w:space="0" w:color="auto"/>
            <w:bottom w:val="none" w:sz="0" w:space="0" w:color="auto"/>
            <w:right w:val="none" w:sz="0" w:space="0" w:color="auto"/>
          </w:divBdr>
        </w:div>
        <w:div w:id="1707944346">
          <w:marLeft w:val="1800"/>
          <w:marRight w:val="0"/>
          <w:marTop w:val="100"/>
          <w:marBottom w:val="0"/>
          <w:divBdr>
            <w:top w:val="none" w:sz="0" w:space="0" w:color="auto"/>
            <w:left w:val="none" w:sz="0" w:space="0" w:color="auto"/>
            <w:bottom w:val="none" w:sz="0" w:space="0" w:color="auto"/>
            <w:right w:val="none" w:sz="0" w:space="0" w:color="auto"/>
          </w:divBdr>
        </w:div>
      </w:divsChild>
    </w:div>
    <w:div w:id="5773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586818">
          <w:marLeft w:val="547"/>
          <w:marRight w:val="0"/>
          <w:marTop w:val="200"/>
          <w:marBottom w:val="0"/>
          <w:divBdr>
            <w:top w:val="none" w:sz="0" w:space="0" w:color="auto"/>
            <w:left w:val="none" w:sz="0" w:space="0" w:color="auto"/>
            <w:bottom w:val="none" w:sz="0" w:space="0" w:color="auto"/>
            <w:right w:val="none" w:sz="0" w:space="0" w:color="auto"/>
          </w:divBdr>
        </w:div>
        <w:div w:id="1705598463">
          <w:marLeft w:val="547"/>
          <w:marRight w:val="0"/>
          <w:marTop w:val="200"/>
          <w:marBottom w:val="0"/>
          <w:divBdr>
            <w:top w:val="none" w:sz="0" w:space="0" w:color="auto"/>
            <w:left w:val="none" w:sz="0" w:space="0" w:color="auto"/>
            <w:bottom w:val="none" w:sz="0" w:space="0" w:color="auto"/>
            <w:right w:val="none" w:sz="0" w:space="0" w:color="auto"/>
          </w:divBdr>
        </w:div>
        <w:div w:id="1516458126">
          <w:marLeft w:val="547"/>
          <w:marRight w:val="0"/>
          <w:marTop w:val="200"/>
          <w:marBottom w:val="0"/>
          <w:divBdr>
            <w:top w:val="none" w:sz="0" w:space="0" w:color="auto"/>
            <w:left w:val="none" w:sz="0" w:space="0" w:color="auto"/>
            <w:bottom w:val="none" w:sz="0" w:space="0" w:color="auto"/>
            <w:right w:val="none" w:sz="0" w:space="0" w:color="auto"/>
          </w:divBdr>
        </w:div>
        <w:div w:id="660930695">
          <w:marLeft w:val="547"/>
          <w:marRight w:val="0"/>
          <w:marTop w:val="200"/>
          <w:marBottom w:val="0"/>
          <w:divBdr>
            <w:top w:val="none" w:sz="0" w:space="0" w:color="auto"/>
            <w:left w:val="none" w:sz="0" w:space="0" w:color="auto"/>
            <w:bottom w:val="none" w:sz="0" w:space="0" w:color="auto"/>
            <w:right w:val="none" w:sz="0" w:space="0" w:color="auto"/>
          </w:divBdr>
        </w:div>
        <w:div w:id="377821327">
          <w:marLeft w:val="547"/>
          <w:marRight w:val="0"/>
          <w:marTop w:val="200"/>
          <w:marBottom w:val="0"/>
          <w:divBdr>
            <w:top w:val="none" w:sz="0" w:space="0" w:color="auto"/>
            <w:left w:val="none" w:sz="0" w:space="0" w:color="auto"/>
            <w:bottom w:val="none" w:sz="0" w:space="0" w:color="auto"/>
            <w:right w:val="none" w:sz="0" w:space="0" w:color="auto"/>
          </w:divBdr>
        </w:div>
        <w:div w:id="1105685555">
          <w:marLeft w:val="547"/>
          <w:marRight w:val="0"/>
          <w:marTop w:val="200"/>
          <w:marBottom w:val="0"/>
          <w:divBdr>
            <w:top w:val="none" w:sz="0" w:space="0" w:color="auto"/>
            <w:left w:val="none" w:sz="0" w:space="0" w:color="auto"/>
            <w:bottom w:val="none" w:sz="0" w:space="0" w:color="auto"/>
            <w:right w:val="none" w:sz="0" w:space="0" w:color="auto"/>
          </w:divBdr>
        </w:div>
        <w:div w:id="693531397">
          <w:marLeft w:val="547"/>
          <w:marRight w:val="0"/>
          <w:marTop w:val="200"/>
          <w:marBottom w:val="0"/>
          <w:divBdr>
            <w:top w:val="none" w:sz="0" w:space="0" w:color="auto"/>
            <w:left w:val="none" w:sz="0" w:space="0" w:color="auto"/>
            <w:bottom w:val="none" w:sz="0" w:space="0" w:color="auto"/>
            <w:right w:val="none" w:sz="0" w:space="0" w:color="auto"/>
          </w:divBdr>
        </w:div>
        <w:div w:id="1279490144">
          <w:marLeft w:val="547"/>
          <w:marRight w:val="0"/>
          <w:marTop w:val="200"/>
          <w:marBottom w:val="0"/>
          <w:divBdr>
            <w:top w:val="none" w:sz="0" w:space="0" w:color="auto"/>
            <w:left w:val="none" w:sz="0" w:space="0" w:color="auto"/>
            <w:bottom w:val="none" w:sz="0" w:space="0" w:color="auto"/>
            <w:right w:val="none" w:sz="0" w:space="0" w:color="auto"/>
          </w:divBdr>
        </w:div>
      </w:divsChild>
    </w:div>
    <w:div w:id="935359969">
      <w:bodyDiv w:val="1"/>
      <w:marLeft w:val="0"/>
      <w:marRight w:val="0"/>
      <w:marTop w:val="0"/>
      <w:marBottom w:val="0"/>
      <w:divBdr>
        <w:top w:val="none" w:sz="0" w:space="0" w:color="auto"/>
        <w:left w:val="none" w:sz="0" w:space="0" w:color="auto"/>
        <w:bottom w:val="none" w:sz="0" w:space="0" w:color="auto"/>
        <w:right w:val="none" w:sz="0" w:space="0" w:color="auto"/>
      </w:divBdr>
    </w:div>
    <w:div w:id="1024399768">
      <w:bodyDiv w:val="1"/>
      <w:marLeft w:val="0"/>
      <w:marRight w:val="0"/>
      <w:marTop w:val="0"/>
      <w:marBottom w:val="0"/>
      <w:divBdr>
        <w:top w:val="none" w:sz="0" w:space="0" w:color="auto"/>
        <w:left w:val="none" w:sz="0" w:space="0" w:color="auto"/>
        <w:bottom w:val="none" w:sz="0" w:space="0" w:color="auto"/>
        <w:right w:val="none" w:sz="0" w:space="0" w:color="auto"/>
      </w:divBdr>
      <w:divsChild>
        <w:div w:id="2000032175">
          <w:marLeft w:val="547"/>
          <w:marRight w:val="0"/>
          <w:marTop w:val="200"/>
          <w:marBottom w:val="0"/>
          <w:divBdr>
            <w:top w:val="none" w:sz="0" w:space="0" w:color="auto"/>
            <w:left w:val="none" w:sz="0" w:space="0" w:color="auto"/>
            <w:bottom w:val="none" w:sz="0" w:space="0" w:color="auto"/>
            <w:right w:val="none" w:sz="0" w:space="0" w:color="auto"/>
          </w:divBdr>
        </w:div>
        <w:div w:id="1413696392">
          <w:marLeft w:val="547"/>
          <w:marRight w:val="0"/>
          <w:marTop w:val="200"/>
          <w:marBottom w:val="0"/>
          <w:divBdr>
            <w:top w:val="none" w:sz="0" w:space="0" w:color="auto"/>
            <w:left w:val="none" w:sz="0" w:space="0" w:color="auto"/>
            <w:bottom w:val="none" w:sz="0" w:space="0" w:color="auto"/>
            <w:right w:val="none" w:sz="0" w:space="0" w:color="auto"/>
          </w:divBdr>
        </w:div>
        <w:div w:id="247619830">
          <w:marLeft w:val="547"/>
          <w:marRight w:val="0"/>
          <w:marTop w:val="200"/>
          <w:marBottom w:val="0"/>
          <w:divBdr>
            <w:top w:val="none" w:sz="0" w:space="0" w:color="auto"/>
            <w:left w:val="none" w:sz="0" w:space="0" w:color="auto"/>
            <w:bottom w:val="none" w:sz="0" w:space="0" w:color="auto"/>
            <w:right w:val="none" w:sz="0" w:space="0" w:color="auto"/>
          </w:divBdr>
        </w:div>
        <w:div w:id="249391736">
          <w:marLeft w:val="547"/>
          <w:marRight w:val="0"/>
          <w:marTop w:val="200"/>
          <w:marBottom w:val="0"/>
          <w:divBdr>
            <w:top w:val="none" w:sz="0" w:space="0" w:color="auto"/>
            <w:left w:val="none" w:sz="0" w:space="0" w:color="auto"/>
            <w:bottom w:val="none" w:sz="0" w:space="0" w:color="auto"/>
            <w:right w:val="none" w:sz="0" w:space="0" w:color="auto"/>
          </w:divBdr>
        </w:div>
        <w:div w:id="373429278">
          <w:marLeft w:val="547"/>
          <w:marRight w:val="0"/>
          <w:marTop w:val="200"/>
          <w:marBottom w:val="0"/>
          <w:divBdr>
            <w:top w:val="none" w:sz="0" w:space="0" w:color="auto"/>
            <w:left w:val="none" w:sz="0" w:space="0" w:color="auto"/>
            <w:bottom w:val="none" w:sz="0" w:space="0" w:color="auto"/>
            <w:right w:val="none" w:sz="0" w:space="0" w:color="auto"/>
          </w:divBdr>
        </w:div>
        <w:div w:id="1760441035">
          <w:marLeft w:val="547"/>
          <w:marRight w:val="0"/>
          <w:marTop w:val="200"/>
          <w:marBottom w:val="0"/>
          <w:divBdr>
            <w:top w:val="none" w:sz="0" w:space="0" w:color="auto"/>
            <w:left w:val="none" w:sz="0" w:space="0" w:color="auto"/>
            <w:bottom w:val="none" w:sz="0" w:space="0" w:color="auto"/>
            <w:right w:val="none" w:sz="0" w:space="0" w:color="auto"/>
          </w:divBdr>
        </w:div>
        <w:div w:id="288780159">
          <w:marLeft w:val="547"/>
          <w:marRight w:val="0"/>
          <w:marTop w:val="200"/>
          <w:marBottom w:val="0"/>
          <w:divBdr>
            <w:top w:val="none" w:sz="0" w:space="0" w:color="auto"/>
            <w:left w:val="none" w:sz="0" w:space="0" w:color="auto"/>
            <w:bottom w:val="none" w:sz="0" w:space="0" w:color="auto"/>
            <w:right w:val="none" w:sz="0" w:space="0" w:color="auto"/>
          </w:divBdr>
        </w:div>
        <w:div w:id="262999183">
          <w:marLeft w:val="547"/>
          <w:marRight w:val="0"/>
          <w:marTop w:val="200"/>
          <w:marBottom w:val="0"/>
          <w:divBdr>
            <w:top w:val="none" w:sz="0" w:space="0" w:color="auto"/>
            <w:left w:val="none" w:sz="0" w:space="0" w:color="auto"/>
            <w:bottom w:val="none" w:sz="0" w:space="0" w:color="auto"/>
            <w:right w:val="none" w:sz="0" w:space="0" w:color="auto"/>
          </w:divBdr>
        </w:div>
        <w:div w:id="1998806644">
          <w:marLeft w:val="547"/>
          <w:marRight w:val="0"/>
          <w:marTop w:val="200"/>
          <w:marBottom w:val="0"/>
          <w:divBdr>
            <w:top w:val="none" w:sz="0" w:space="0" w:color="auto"/>
            <w:left w:val="none" w:sz="0" w:space="0" w:color="auto"/>
            <w:bottom w:val="none" w:sz="0" w:space="0" w:color="auto"/>
            <w:right w:val="none" w:sz="0" w:space="0" w:color="auto"/>
          </w:divBdr>
        </w:div>
        <w:div w:id="1560092331">
          <w:marLeft w:val="547"/>
          <w:marRight w:val="0"/>
          <w:marTop w:val="200"/>
          <w:marBottom w:val="0"/>
          <w:divBdr>
            <w:top w:val="none" w:sz="0" w:space="0" w:color="auto"/>
            <w:left w:val="none" w:sz="0" w:space="0" w:color="auto"/>
            <w:bottom w:val="none" w:sz="0" w:space="0" w:color="auto"/>
            <w:right w:val="none" w:sz="0" w:space="0" w:color="auto"/>
          </w:divBdr>
        </w:div>
        <w:div w:id="38096843">
          <w:marLeft w:val="547"/>
          <w:marRight w:val="0"/>
          <w:marTop w:val="200"/>
          <w:marBottom w:val="0"/>
          <w:divBdr>
            <w:top w:val="none" w:sz="0" w:space="0" w:color="auto"/>
            <w:left w:val="none" w:sz="0" w:space="0" w:color="auto"/>
            <w:bottom w:val="none" w:sz="0" w:space="0" w:color="auto"/>
            <w:right w:val="none" w:sz="0" w:space="0" w:color="auto"/>
          </w:divBdr>
        </w:div>
      </w:divsChild>
    </w:div>
    <w:div w:id="1092749578">
      <w:bodyDiv w:val="1"/>
      <w:marLeft w:val="0"/>
      <w:marRight w:val="0"/>
      <w:marTop w:val="0"/>
      <w:marBottom w:val="0"/>
      <w:divBdr>
        <w:top w:val="none" w:sz="0" w:space="0" w:color="auto"/>
        <w:left w:val="none" w:sz="0" w:space="0" w:color="auto"/>
        <w:bottom w:val="none" w:sz="0" w:space="0" w:color="auto"/>
        <w:right w:val="none" w:sz="0" w:space="0" w:color="auto"/>
      </w:divBdr>
      <w:divsChild>
        <w:div w:id="720636478">
          <w:marLeft w:val="446"/>
          <w:marRight w:val="0"/>
          <w:marTop w:val="200"/>
          <w:marBottom w:val="0"/>
          <w:divBdr>
            <w:top w:val="none" w:sz="0" w:space="0" w:color="auto"/>
            <w:left w:val="none" w:sz="0" w:space="0" w:color="auto"/>
            <w:bottom w:val="none" w:sz="0" w:space="0" w:color="auto"/>
            <w:right w:val="none" w:sz="0" w:space="0" w:color="auto"/>
          </w:divBdr>
        </w:div>
        <w:div w:id="537665709">
          <w:marLeft w:val="446"/>
          <w:marRight w:val="0"/>
          <w:marTop w:val="200"/>
          <w:marBottom w:val="0"/>
          <w:divBdr>
            <w:top w:val="none" w:sz="0" w:space="0" w:color="auto"/>
            <w:left w:val="none" w:sz="0" w:space="0" w:color="auto"/>
            <w:bottom w:val="none" w:sz="0" w:space="0" w:color="auto"/>
            <w:right w:val="none" w:sz="0" w:space="0" w:color="auto"/>
          </w:divBdr>
        </w:div>
        <w:div w:id="534464241">
          <w:marLeft w:val="446"/>
          <w:marRight w:val="0"/>
          <w:marTop w:val="200"/>
          <w:marBottom w:val="0"/>
          <w:divBdr>
            <w:top w:val="none" w:sz="0" w:space="0" w:color="auto"/>
            <w:left w:val="none" w:sz="0" w:space="0" w:color="auto"/>
            <w:bottom w:val="none" w:sz="0" w:space="0" w:color="auto"/>
            <w:right w:val="none" w:sz="0" w:space="0" w:color="auto"/>
          </w:divBdr>
        </w:div>
        <w:div w:id="1625039952">
          <w:marLeft w:val="446"/>
          <w:marRight w:val="0"/>
          <w:marTop w:val="200"/>
          <w:marBottom w:val="0"/>
          <w:divBdr>
            <w:top w:val="none" w:sz="0" w:space="0" w:color="auto"/>
            <w:left w:val="none" w:sz="0" w:space="0" w:color="auto"/>
            <w:bottom w:val="none" w:sz="0" w:space="0" w:color="auto"/>
            <w:right w:val="none" w:sz="0" w:space="0" w:color="auto"/>
          </w:divBdr>
        </w:div>
        <w:div w:id="1463501175">
          <w:marLeft w:val="446"/>
          <w:marRight w:val="0"/>
          <w:marTop w:val="200"/>
          <w:marBottom w:val="0"/>
          <w:divBdr>
            <w:top w:val="none" w:sz="0" w:space="0" w:color="auto"/>
            <w:left w:val="none" w:sz="0" w:space="0" w:color="auto"/>
            <w:bottom w:val="none" w:sz="0" w:space="0" w:color="auto"/>
            <w:right w:val="none" w:sz="0" w:space="0" w:color="auto"/>
          </w:divBdr>
        </w:div>
        <w:div w:id="659311082">
          <w:marLeft w:val="446"/>
          <w:marRight w:val="0"/>
          <w:marTop w:val="200"/>
          <w:marBottom w:val="0"/>
          <w:divBdr>
            <w:top w:val="none" w:sz="0" w:space="0" w:color="auto"/>
            <w:left w:val="none" w:sz="0" w:space="0" w:color="auto"/>
            <w:bottom w:val="none" w:sz="0" w:space="0" w:color="auto"/>
            <w:right w:val="none" w:sz="0" w:space="0" w:color="auto"/>
          </w:divBdr>
        </w:div>
        <w:div w:id="1614481049">
          <w:marLeft w:val="446"/>
          <w:marRight w:val="0"/>
          <w:marTop w:val="200"/>
          <w:marBottom w:val="0"/>
          <w:divBdr>
            <w:top w:val="none" w:sz="0" w:space="0" w:color="auto"/>
            <w:left w:val="none" w:sz="0" w:space="0" w:color="auto"/>
            <w:bottom w:val="none" w:sz="0" w:space="0" w:color="auto"/>
            <w:right w:val="none" w:sz="0" w:space="0" w:color="auto"/>
          </w:divBdr>
        </w:div>
        <w:div w:id="530267497">
          <w:marLeft w:val="446"/>
          <w:marRight w:val="0"/>
          <w:marTop w:val="200"/>
          <w:marBottom w:val="0"/>
          <w:divBdr>
            <w:top w:val="none" w:sz="0" w:space="0" w:color="auto"/>
            <w:left w:val="none" w:sz="0" w:space="0" w:color="auto"/>
            <w:bottom w:val="none" w:sz="0" w:space="0" w:color="auto"/>
            <w:right w:val="none" w:sz="0" w:space="0" w:color="auto"/>
          </w:divBdr>
        </w:div>
        <w:div w:id="1403329289">
          <w:marLeft w:val="446"/>
          <w:marRight w:val="0"/>
          <w:marTop w:val="200"/>
          <w:marBottom w:val="0"/>
          <w:divBdr>
            <w:top w:val="none" w:sz="0" w:space="0" w:color="auto"/>
            <w:left w:val="none" w:sz="0" w:space="0" w:color="auto"/>
            <w:bottom w:val="none" w:sz="0" w:space="0" w:color="auto"/>
            <w:right w:val="none" w:sz="0" w:space="0" w:color="auto"/>
          </w:divBdr>
        </w:div>
      </w:divsChild>
    </w:div>
    <w:div w:id="1141506686">
      <w:bodyDiv w:val="1"/>
      <w:marLeft w:val="0"/>
      <w:marRight w:val="0"/>
      <w:marTop w:val="0"/>
      <w:marBottom w:val="0"/>
      <w:divBdr>
        <w:top w:val="none" w:sz="0" w:space="0" w:color="auto"/>
        <w:left w:val="none" w:sz="0" w:space="0" w:color="auto"/>
        <w:bottom w:val="none" w:sz="0" w:space="0" w:color="auto"/>
        <w:right w:val="none" w:sz="0" w:space="0" w:color="auto"/>
      </w:divBdr>
      <w:divsChild>
        <w:div w:id="1035349726">
          <w:marLeft w:val="547"/>
          <w:marRight w:val="0"/>
          <w:marTop w:val="200"/>
          <w:marBottom w:val="0"/>
          <w:divBdr>
            <w:top w:val="none" w:sz="0" w:space="0" w:color="auto"/>
            <w:left w:val="none" w:sz="0" w:space="0" w:color="auto"/>
            <w:bottom w:val="none" w:sz="0" w:space="0" w:color="auto"/>
            <w:right w:val="none" w:sz="0" w:space="0" w:color="auto"/>
          </w:divBdr>
        </w:div>
        <w:div w:id="1111362608">
          <w:marLeft w:val="547"/>
          <w:marRight w:val="0"/>
          <w:marTop w:val="200"/>
          <w:marBottom w:val="0"/>
          <w:divBdr>
            <w:top w:val="none" w:sz="0" w:space="0" w:color="auto"/>
            <w:left w:val="none" w:sz="0" w:space="0" w:color="auto"/>
            <w:bottom w:val="none" w:sz="0" w:space="0" w:color="auto"/>
            <w:right w:val="none" w:sz="0" w:space="0" w:color="auto"/>
          </w:divBdr>
        </w:div>
        <w:div w:id="362487809">
          <w:marLeft w:val="547"/>
          <w:marRight w:val="0"/>
          <w:marTop w:val="200"/>
          <w:marBottom w:val="0"/>
          <w:divBdr>
            <w:top w:val="none" w:sz="0" w:space="0" w:color="auto"/>
            <w:left w:val="none" w:sz="0" w:space="0" w:color="auto"/>
            <w:bottom w:val="none" w:sz="0" w:space="0" w:color="auto"/>
            <w:right w:val="none" w:sz="0" w:space="0" w:color="auto"/>
          </w:divBdr>
        </w:div>
        <w:div w:id="2063093771">
          <w:marLeft w:val="547"/>
          <w:marRight w:val="0"/>
          <w:marTop w:val="200"/>
          <w:marBottom w:val="0"/>
          <w:divBdr>
            <w:top w:val="none" w:sz="0" w:space="0" w:color="auto"/>
            <w:left w:val="none" w:sz="0" w:space="0" w:color="auto"/>
            <w:bottom w:val="none" w:sz="0" w:space="0" w:color="auto"/>
            <w:right w:val="none" w:sz="0" w:space="0" w:color="auto"/>
          </w:divBdr>
        </w:div>
      </w:divsChild>
    </w:div>
    <w:div w:id="1229656138">
      <w:bodyDiv w:val="1"/>
      <w:marLeft w:val="0"/>
      <w:marRight w:val="0"/>
      <w:marTop w:val="0"/>
      <w:marBottom w:val="0"/>
      <w:divBdr>
        <w:top w:val="none" w:sz="0" w:space="0" w:color="auto"/>
        <w:left w:val="none" w:sz="0" w:space="0" w:color="auto"/>
        <w:bottom w:val="none" w:sz="0" w:space="0" w:color="auto"/>
        <w:right w:val="none" w:sz="0" w:space="0" w:color="auto"/>
      </w:divBdr>
      <w:divsChild>
        <w:div w:id="50619412">
          <w:marLeft w:val="547"/>
          <w:marRight w:val="0"/>
          <w:marTop w:val="0"/>
          <w:marBottom w:val="0"/>
          <w:divBdr>
            <w:top w:val="none" w:sz="0" w:space="0" w:color="auto"/>
            <w:left w:val="none" w:sz="0" w:space="0" w:color="auto"/>
            <w:bottom w:val="none" w:sz="0" w:space="0" w:color="auto"/>
            <w:right w:val="none" w:sz="0" w:space="0" w:color="auto"/>
          </w:divBdr>
        </w:div>
        <w:div w:id="1806435804">
          <w:marLeft w:val="547"/>
          <w:marRight w:val="0"/>
          <w:marTop w:val="0"/>
          <w:marBottom w:val="0"/>
          <w:divBdr>
            <w:top w:val="none" w:sz="0" w:space="0" w:color="auto"/>
            <w:left w:val="none" w:sz="0" w:space="0" w:color="auto"/>
            <w:bottom w:val="none" w:sz="0" w:space="0" w:color="auto"/>
            <w:right w:val="none" w:sz="0" w:space="0" w:color="auto"/>
          </w:divBdr>
        </w:div>
        <w:div w:id="1883596757">
          <w:marLeft w:val="547"/>
          <w:marRight w:val="0"/>
          <w:marTop w:val="0"/>
          <w:marBottom w:val="0"/>
          <w:divBdr>
            <w:top w:val="none" w:sz="0" w:space="0" w:color="auto"/>
            <w:left w:val="none" w:sz="0" w:space="0" w:color="auto"/>
            <w:bottom w:val="none" w:sz="0" w:space="0" w:color="auto"/>
            <w:right w:val="none" w:sz="0" w:space="0" w:color="auto"/>
          </w:divBdr>
        </w:div>
        <w:div w:id="135069972">
          <w:marLeft w:val="547"/>
          <w:marRight w:val="0"/>
          <w:marTop w:val="0"/>
          <w:marBottom w:val="0"/>
          <w:divBdr>
            <w:top w:val="none" w:sz="0" w:space="0" w:color="auto"/>
            <w:left w:val="none" w:sz="0" w:space="0" w:color="auto"/>
            <w:bottom w:val="none" w:sz="0" w:space="0" w:color="auto"/>
            <w:right w:val="none" w:sz="0" w:space="0" w:color="auto"/>
          </w:divBdr>
        </w:div>
        <w:div w:id="806816910">
          <w:marLeft w:val="547"/>
          <w:marRight w:val="0"/>
          <w:marTop w:val="0"/>
          <w:marBottom w:val="0"/>
          <w:divBdr>
            <w:top w:val="none" w:sz="0" w:space="0" w:color="auto"/>
            <w:left w:val="none" w:sz="0" w:space="0" w:color="auto"/>
            <w:bottom w:val="none" w:sz="0" w:space="0" w:color="auto"/>
            <w:right w:val="none" w:sz="0" w:space="0" w:color="auto"/>
          </w:divBdr>
        </w:div>
        <w:div w:id="1414552067">
          <w:marLeft w:val="547"/>
          <w:marRight w:val="0"/>
          <w:marTop w:val="0"/>
          <w:marBottom w:val="0"/>
          <w:divBdr>
            <w:top w:val="none" w:sz="0" w:space="0" w:color="auto"/>
            <w:left w:val="none" w:sz="0" w:space="0" w:color="auto"/>
            <w:bottom w:val="none" w:sz="0" w:space="0" w:color="auto"/>
            <w:right w:val="none" w:sz="0" w:space="0" w:color="auto"/>
          </w:divBdr>
        </w:div>
      </w:divsChild>
    </w:div>
    <w:div w:id="1634479393">
      <w:bodyDiv w:val="1"/>
      <w:marLeft w:val="0"/>
      <w:marRight w:val="0"/>
      <w:marTop w:val="0"/>
      <w:marBottom w:val="0"/>
      <w:divBdr>
        <w:top w:val="none" w:sz="0" w:space="0" w:color="auto"/>
        <w:left w:val="none" w:sz="0" w:space="0" w:color="auto"/>
        <w:bottom w:val="none" w:sz="0" w:space="0" w:color="auto"/>
        <w:right w:val="none" w:sz="0" w:space="0" w:color="auto"/>
      </w:divBdr>
      <w:divsChild>
        <w:div w:id="1646349802">
          <w:marLeft w:val="446"/>
          <w:marRight w:val="0"/>
          <w:marTop w:val="200"/>
          <w:marBottom w:val="0"/>
          <w:divBdr>
            <w:top w:val="none" w:sz="0" w:space="0" w:color="auto"/>
            <w:left w:val="none" w:sz="0" w:space="0" w:color="auto"/>
            <w:bottom w:val="none" w:sz="0" w:space="0" w:color="auto"/>
            <w:right w:val="none" w:sz="0" w:space="0" w:color="auto"/>
          </w:divBdr>
        </w:div>
        <w:div w:id="3478223">
          <w:marLeft w:val="446"/>
          <w:marRight w:val="0"/>
          <w:marTop w:val="200"/>
          <w:marBottom w:val="0"/>
          <w:divBdr>
            <w:top w:val="none" w:sz="0" w:space="0" w:color="auto"/>
            <w:left w:val="none" w:sz="0" w:space="0" w:color="auto"/>
            <w:bottom w:val="none" w:sz="0" w:space="0" w:color="auto"/>
            <w:right w:val="none" w:sz="0" w:space="0" w:color="auto"/>
          </w:divBdr>
        </w:div>
        <w:div w:id="1527061968">
          <w:marLeft w:val="446"/>
          <w:marRight w:val="0"/>
          <w:marTop w:val="200"/>
          <w:marBottom w:val="0"/>
          <w:divBdr>
            <w:top w:val="none" w:sz="0" w:space="0" w:color="auto"/>
            <w:left w:val="none" w:sz="0" w:space="0" w:color="auto"/>
            <w:bottom w:val="none" w:sz="0" w:space="0" w:color="auto"/>
            <w:right w:val="none" w:sz="0" w:space="0" w:color="auto"/>
          </w:divBdr>
        </w:div>
        <w:div w:id="1761484514">
          <w:marLeft w:val="446"/>
          <w:marRight w:val="0"/>
          <w:marTop w:val="200"/>
          <w:marBottom w:val="0"/>
          <w:divBdr>
            <w:top w:val="none" w:sz="0" w:space="0" w:color="auto"/>
            <w:left w:val="none" w:sz="0" w:space="0" w:color="auto"/>
            <w:bottom w:val="none" w:sz="0" w:space="0" w:color="auto"/>
            <w:right w:val="none" w:sz="0" w:space="0" w:color="auto"/>
          </w:divBdr>
        </w:div>
        <w:div w:id="49548014">
          <w:marLeft w:val="446"/>
          <w:marRight w:val="0"/>
          <w:marTop w:val="200"/>
          <w:marBottom w:val="0"/>
          <w:divBdr>
            <w:top w:val="none" w:sz="0" w:space="0" w:color="auto"/>
            <w:left w:val="none" w:sz="0" w:space="0" w:color="auto"/>
            <w:bottom w:val="none" w:sz="0" w:space="0" w:color="auto"/>
            <w:right w:val="none" w:sz="0" w:space="0" w:color="auto"/>
          </w:divBdr>
        </w:div>
        <w:div w:id="550967880">
          <w:marLeft w:val="446"/>
          <w:marRight w:val="0"/>
          <w:marTop w:val="200"/>
          <w:marBottom w:val="0"/>
          <w:divBdr>
            <w:top w:val="none" w:sz="0" w:space="0" w:color="auto"/>
            <w:left w:val="none" w:sz="0" w:space="0" w:color="auto"/>
            <w:bottom w:val="none" w:sz="0" w:space="0" w:color="auto"/>
            <w:right w:val="none" w:sz="0" w:space="0" w:color="auto"/>
          </w:divBdr>
        </w:div>
        <w:div w:id="1971202668">
          <w:marLeft w:val="446"/>
          <w:marRight w:val="0"/>
          <w:marTop w:val="200"/>
          <w:marBottom w:val="0"/>
          <w:divBdr>
            <w:top w:val="none" w:sz="0" w:space="0" w:color="auto"/>
            <w:left w:val="none" w:sz="0" w:space="0" w:color="auto"/>
            <w:bottom w:val="none" w:sz="0" w:space="0" w:color="auto"/>
            <w:right w:val="none" w:sz="0" w:space="0" w:color="auto"/>
          </w:divBdr>
        </w:div>
        <w:div w:id="1222207100">
          <w:marLeft w:val="446"/>
          <w:marRight w:val="0"/>
          <w:marTop w:val="200"/>
          <w:marBottom w:val="0"/>
          <w:divBdr>
            <w:top w:val="none" w:sz="0" w:space="0" w:color="auto"/>
            <w:left w:val="none" w:sz="0" w:space="0" w:color="auto"/>
            <w:bottom w:val="none" w:sz="0" w:space="0" w:color="auto"/>
            <w:right w:val="none" w:sz="0" w:space="0" w:color="auto"/>
          </w:divBdr>
        </w:div>
        <w:div w:id="1413696523">
          <w:marLeft w:val="446"/>
          <w:marRight w:val="0"/>
          <w:marTop w:val="200"/>
          <w:marBottom w:val="0"/>
          <w:divBdr>
            <w:top w:val="none" w:sz="0" w:space="0" w:color="auto"/>
            <w:left w:val="none" w:sz="0" w:space="0" w:color="auto"/>
            <w:bottom w:val="none" w:sz="0" w:space="0" w:color="auto"/>
            <w:right w:val="none" w:sz="0" w:space="0" w:color="auto"/>
          </w:divBdr>
        </w:div>
      </w:divsChild>
    </w:div>
    <w:div w:id="1751077115">
      <w:bodyDiv w:val="1"/>
      <w:marLeft w:val="0"/>
      <w:marRight w:val="0"/>
      <w:marTop w:val="0"/>
      <w:marBottom w:val="0"/>
      <w:divBdr>
        <w:top w:val="none" w:sz="0" w:space="0" w:color="auto"/>
        <w:left w:val="none" w:sz="0" w:space="0" w:color="auto"/>
        <w:bottom w:val="none" w:sz="0" w:space="0" w:color="auto"/>
        <w:right w:val="none" w:sz="0" w:space="0" w:color="auto"/>
      </w:divBdr>
    </w:div>
    <w:div w:id="2115518852">
      <w:bodyDiv w:val="1"/>
      <w:marLeft w:val="0"/>
      <w:marRight w:val="0"/>
      <w:marTop w:val="0"/>
      <w:marBottom w:val="0"/>
      <w:divBdr>
        <w:top w:val="none" w:sz="0" w:space="0" w:color="auto"/>
        <w:left w:val="none" w:sz="0" w:space="0" w:color="auto"/>
        <w:bottom w:val="none" w:sz="0" w:space="0" w:color="auto"/>
        <w:right w:val="none" w:sz="0" w:space="0" w:color="auto"/>
      </w:divBdr>
      <w:divsChild>
        <w:div w:id="982974647">
          <w:marLeft w:val="446"/>
          <w:marRight w:val="0"/>
          <w:marTop w:val="0"/>
          <w:marBottom w:val="0"/>
          <w:divBdr>
            <w:top w:val="none" w:sz="0" w:space="0" w:color="auto"/>
            <w:left w:val="none" w:sz="0" w:space="0" w:color="auto"/>
            <w:bottom w:val="none" w:sz="0" w:space="0" w:color="auto"/>
            <w:right w:val="none" w:sz="0" w:space="0" w:color="auto"/>
          </w:divBdr>
        </w:div>
        <w:div w:id="1576472502">
          <w:marLeft w:val="446"/>
          <w:marRight w:val="0"/>
          <w:marTop w:val="0"/>
          <w:marBottom w:val="0"/>
          <w:divBdr>
            <w:top w:val="none" w:sz="0" w:space="0" w:color="auto"/>
            <w:left w:val="none" w:sz="0" w:space="0" w:color="auto"/>
            <w:bottom w:val="none" w:sz="0" w:space="0" w:color="auto"/>
            <w:right w:val="none" w:sz="0" w:space="0" w:color="auto"/>
          </w:divBdr>
        </w:div>
        <w:div w:id="859047333">
          <w:marLeft w:val="446"/>
          <w:marRight w:val="0"/>
          <w:marTop w:val="0"/>
          <w:marBottom w:val="0"/>
          <w:divBdr>
            <w:top w:val="none" w:sz="0" w:space="0" w:color="auto"/>
            <w:left w:val="none" w:sz="0" w:space="0" w:color="auto"/>
            <w:bottom w:val="none" w:sz="0" w:space="0" w:color="auto"/>
            <w:right w:val="none" w:sz="0" w:space="0" w:color="auto"/>
          </w:divBdr>
        </w:div>
        <w:div w:id="1296522359">
          <w:marLeft w:val="446"/>
          <w:marRight w:val="0"/>
          <w:marTop w:val="0"/>
          <w:marBottom w:val="0"/>
          <w:divBdr>
            <w:top w:val="none" w:sz="0" w:space="0" w:color="auto"/>
            <w:left w:val="none" w:sz="0" w:space="0" w:color="auto"/>
            <w:bottom w:val="none" w:sz="0" w:space="0" w:color="auto"/>
            <w:right w:val="none" w:sz="0" w:space="0" w:color="auto"/>
          </w:divBdr>
        </w:div>
        <w:div w:id="274944957">
          <w:marLeft w:val="446"/>
          <w:marRight w:val="0"/>
          <w:marTop w:val="0"/>
          <w:marBottom w:val="160"/>
          <w:divBdr>
            <w:top w:val="none" w:sz="0" w:space="0" w:color="auto"/>
            <w:left w:val="none" w:sz="0" w:space="0" w:color="auto"/>
            <w:bottom w:val="none" w:sz="0" w:space="0" w:color="auto"/>
            <w:right w:val="none" w:sz="0" w:space="0" w:color="auto"/>
          </w:divBdr>
        </w:div>
        <w:div w:id="1729723096">
          <w:marLeft w:val="446"/>
          <w:marRight w:val="0"/>
          <w:marTop w:val="0"/>
          <w:marBottom w:val="0"/>
          <w:divBdr>
            <w:top w:val="none" w:sz="0" w:space="0" w:color="auto"/>
            <w:left w:val="none" w:sz="0" w:space="0" w:color="auto"/>
            <w:bottom w:val="none" w:sz="0" w:space="0" w:color="auto"/>
            <w:right w:val="none" w:sz="0" w:space="0" w:color="auto"/>
          </w:divBdr>
        </w:div>
        <w:div w:id="386339230">
          <w:marLeft w:val="446"/>
          <w:marRight w:val="0"/>
          <w:marTop w:val="0"/>
          <w:marBottom w:val="0"/>
          <w:divBdr>
            <w:top w:val="none" w:sz="0" w:space="0" w:color="auto"/>
            <w:left w:val="none" w:sz="0" w:space="0" w:color="auto"/>
            <w:bottom w:val="none" w:sz="0" w:space="0" w:color="auto"/>
            <w:right w:val="none" w:sz="0" w:space="0" w:color="auto"/>
          </w:divBdr>
        </w:div>
        <w:div w:id="156422103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0CB6-B238-4741-B9C4-49407E93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Rodriguez</dc:creator>
  <cp:keywords/>
  <dc:description/>
  <cp:lastModifiedBy>Tzeng, Tiffany</cp:lastModifiedBy>
  <cp:revision>3</cp:revision>
  <cp:lastPrinted>2019-01-29T17:07:00Z</cp:lastPrinted>
  <dcterms:created xsi:type="dcterms:W3CDTF">2021-07-10T04:00:00Z</dcterms:created>
  <dcterms:modified xsi:type="dcterms:W3CDTF">2021-07-15T15:42:00Z</dcterms:modified>
</cp:coreProperties>
</file>